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DBE86" w14:textId="77777777" w:rsidR="00EC058A" w:rsidRDefault="00EC058A" w:rsidP="00EC058A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14:paraId="5A1F86EB" w14:textId="1A7869C1" w:rsidR="00EC058A" w:rsidRPr="00E91857" w:rsidRDefault="00EC058A" w:rsidP="00EC058A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E91857">
        <w:rPr>
          <w:rFonts w:ascii="Arial" w:hAnsi="Arial" w:cs="Arial"/>
          <w:b/>
          <w:bCs/>
          <w:sz w:val="20"/>
          <w:szCs w:val="20"/>
        </w:rPr>
        <w:t xml:space="preserve">PREFEITURA DO MUNICÍPIO DE CONGONHINHAS – UASG </w:t>
      </w:r>
      <w:r w:rsidRPr="00E91857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987517</w:t>
      </w:r>
    </w:p>
    <w:p w14:paraId="0687C489" w14:textId="77777777" w:rsidR="00EC058A" w:rsidRPr="00E91857" w:rsidRDefault="00EC058A" w:rsidP="00EC058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18B631C" w14:textId="77777777" w:rsidR="00EC058A" w:rsidRPr="00E91857" w:rsidRDefault="00EC058A" w:rsidP="00EC058A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E91857">
        <w:rPr>
          <w:rFonts w:ascii="Arial" w:hAnsi="Arial" w:cs="Arial"/>
          <w:b/>
          <w:bCs/>
          <w:color w:val="000000"/>
          <w:sz w:val="20"/>
          <w:szCs w:val="20"/>
        </w:rPr>
        <w:t xml:space="preserve">PREGÃO ELETRÔNICO Nº </w:t>
      </w:r>
      <w:r>
        <w:rPr>
          <w:rFonts w:ascii="Arial" w:hAnsi="Arial" w:cs="Arial"/>
          <w:b/>
          <w:bCs/>
          <w:color w:val="000000"/>
          <w:sz w:val="20"/>
          <w:szCs w:val="20"/>
        </w:rPr>
        <w:t>XXXX/2025</w:t>
      </w:r>
    </w:p>
    <w:p w14:paraId="7B65EA82" w14:textId="4F96945B" w:rsidR="00EC058A" w:rsidRDefault="00EC058A" w:rsidP="00EC058A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Processo Administrativo n°</w:t>
      </w:r>
      <w:r w:rsidR="00DC39F0">
        <w:rPr>
          <w:rFonts w:ascii="Arial" w:hAnsi="Arial" w:cs="Arial"/>
          <w:b/>
          <w:bCs/>
          <w:color w:val="000000"/>
          <w:sz w:val="20"/>
          <w:szCs w:val="20"/>
        </w:rPr>
        <w:t>107</w:t>
      </w:r>
      <w:r>
        <w:rPr>
          <w:rFonts w:ascii="Arial" w:hAnsi="Arial" w:cs="Arial"/>
          <w:b/>
          <w:bCs/>
          <w:color w:val="000000"/>
          <w:sz w:val="20"/>
          <w:szCs w:val="20"/>
        </w:rPr>
        <w:t>/2025</w:t>
      </w:r>
    </w:p>
    <w:p w14:paraId="0FE2660E" w14:textId="77777777" w:rsidR="00EC058A" w:rsidRDefault="00EC058A" w:rsidP="00EC058A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B71DF0E" w14:textId="77777777" w:rsidR="00EC058A" w:rsidRPr="004827F2" w:rsidRDefault="00EC058A" w:rsidP="00EC058A">
      <w:pPr>
        <w:pStyle w:val="Prembulo"/>
        <w:spacing w:before="120" w:afterLines="120" w:after="288" w:line="312" w:lineRule="auto"/>
        <w:rPr>
          <w:bCs w:val="0"/>
        </w:rPr>
      </w:pPr>
      <w:r>
        <w:rPr>
          <w:bCs w:val="0"/>
        </w:rPr>
        <w:t xml:space="preserve">TERMO DE </w:t>
      </w:r>
      <w:r w:rsidRPr="004827F2">
        <w:rPr>
          <w:bCs w:val="0"/>
        </w:rPr>
        <w:t xml:space="preserve">CONTRATO </w:t>
      </w:r>
      <w:r>
        <w:rPr>
          <w:bCs w:val="0"/>
        </w:rPr>
        <w:t xml:space="preserve">ADMINISTRATIVO Nº ......../2025 DE AQUISIÇÃO DE BENS COMUNS, </w:t>
      </w:r>
      <w:r w:rsidRPr="004827F2">
        <w:rPr>
          <w:bCs w:val="0"/>
        </w:rPr>
        <w:t xml:space="preserve">QUE FAZEM ENTRE </w:t>
      </w:r>
      <w:r>
        <w:rPr>
          <w:bCs w:val="0"/>
        </w:rPr>
        <w:t xml:space="preserve">MUNICÍPIO DE CONGONHINHAS E A EMPRESA </w:t>
      </w:r>
      <w:r w:rsidRPr="004827F2">
        <w:rPr>
          <w:bCs w:val="0"/>
        </w:rPr>
        <w:t>..............................</w:t>
      </w:r>
      <w:r>
        <w:rPr>
          <w:bCs w:val="0"/>
        </w:rPr>
        <w:t>...........</w:t>
      </w:r>
      <w:r w:rsidRPr="004827F2">
        <w:rPr>
          <w:bCs w:val="0"/>
        </w:rPr>
        <w:t xml:space="preserve"> </w:t>
      </w:r>
    </w:p>
    <w:p w14:paraId="5A871039" w14:textId="77777777" w:rsidR="00EC058A" w:rsidRPr="00EE1ECD" w:rsidRDefault="00EC058A" w:rsidP="00EC058A">
      <w:pPr>
        <w:spacing w:before="120" w:after="120" w:line="276" w:lineRule="auto"/>
        <w:ind w:firstLine="1418"/>
        <w:jc w:val="both"/>
        <w:rPr>
          <w:rFonts w:ascii="Arial" w:eastAsia="Arial" w:hAnsi="Arial" w:cs="Arial"/>
          <w:sz w:val="20"/>
          <w:szCs w:val="20"/>
        </w:rPr>
      </w:pPr>
      <w:r w:rsidRPr="008E5F57">
        <w:rPr>
          <w:rFonts w:ascii="Arial" w:eastAsia="Arial" w:hAnsi="Arial" w:cs="Arial"/>
          <w:b/>
          <w:iCs/>
          <w:sz w:val="20"/>
          <w:szCs w:val="20"/>
        </w:rPr>
        <w:t>O MUNICÍPIO DE CONGONHINHAS</w:t>
      </w:r>
      <w:r w:rsidRPr="008E5F57">
        <w:rPr>
          <w:rFonts w:ascii="Arial" w:eastAsia="Arial" w:hAnsi="Arial" w:cs="Arial"/>
          <w:iCs/>
          <w:sz w:val="20"/>
          <w:szCs w:val="20"/>
        </w:rPr>
        <w:t>, Pessoa Jurídica de Direito Público Interno</w:t>
      </w:r>
      <w:r w:rsidRPr="008E5F57">
        <w:rPr>
          <w:rFonts w:ascii="Arial" w:eastAsia="Arial" w:hAnsi="Arial" w:cs="Arial"/>
          <w:sz w:val="20"/>
          <w:szCs w:val="20"/>
        </w:rPr>
        <w:t xml:space="preserve">, com sede na Av. Dr. Davi Xavier da Silva, 266, Centro, na cidade de </w:t>
      </w:r>
      <w:r w:rsidRPr="008E5F57">
        <w:rPr>
          <w:rFonts w:ascii="Arial" w:hAnsi="Arial" w:cs="Arial"/>
          <w:sz w:val="20"/>
          <w:szCs w:val="20"/>
        </w:rPr>
        <w:t>Congonhinhas</w:t>
      </w:r>
      <w:r w:rsidRPr="008E5F57">
        <w:rPr>
          <w:rFonts w:ascii="Arial" w:eastAsia="Arial" w:hAnsi="Arial" w:cs="Arial"/>
          <w:sz w:val="20"/>
          <w:szCs w:val="20"/>
        </w:rPr>
        <w:t>/Estado d</w:t>
      </w:r>
      <w:r w:rsidRPr="008E5F57">
        <w:rPr>
          <w:rFonts w:ascii="Arial" w:hAnsi="Arial" w:cs="Arial"/>
          <w:sz w:val="20"/>
          <w:szCs w:val="20"/>
        </w:rPr>
        <w:t>o Paraná</w:t>
      </w:r>
      <w:r w:rsidRPr="008E5F57">
        <w:rPr>
          <w:rFonts w:ascii="Arial" w:eastAsia="Arial" w:hAnsi="Arial" w:cs="Arial"/>
          <w:sz w:val="20"/>
          <w:szCs w:val="20"/>
        </w:rPr>
        <w:t xml:space="preserve">, inscrito no CNPJ sob o nº 75.825.828/0001-88, neste ato representado pelo </w:t>
      </w:r>
      <w:r w:rsidRPr="00E547FF">
        <w:rPr>
          <w:rFonts w:ascii="Arial" w:eastAsia="Arial" w:hAnsi="Arial" w:cs="Arial"/>
          <w:b/>
          <w:bCs/>
          <w:sz w:val="20"/>
          <w:szCs w:val="20"/>
        </w:rPr>
        <w:t>Sr. José Olegário Ribeiro Lopes,</w:t>
      </w:r>
      <w:r w:rsidRPr="008E5F57">
        <w:rPr>
          <w:rFonts w:ascii="Arial" w:eastAsia="Arial" w:hAnsi="Arial" w:cs="Arial"/>
          <w:sz w:val="20"/>
          <w:szCs w:val="20"/>
        </w:rPr>
        <w:t xml:space="preserve"> Prefeito do Municipal, nomeado pela ATA de Transição de Cardo, de 01 de janeiro de 202</w:t>
      </w:r>
      <w:r>
        <w:rPr>
          <w:rFonts w:ascii="Arial" w:eastAsia="Arial" w:hAnsi="Arial" w:cs="Arial"/>
          <w:sz w:val="20"/>
          <w:szCs w:val="20"/>
        </w:rPr>
        <w:t>5</w:t>
      </w:r>
      <w:r w:rsidRPr="008E5F57">
        <w:rPr>
          <w:rFonts w:ascii="Arial" w:eastAsia="Arial" w:hAnsi="Arial" w:cs="Arial"/>
          <w:sz w:val="20"/>
          <w:szCs w:val="20"/>
        </w:rPr>
        <w:t xml:space="preserve">, publicada no </w:t>
      </w:r>
      <w:r w:rsidRPr="008E5F57">
        <w:rPr>
          <w:rFonts w:ascii="Arial" w:eastAsia="Arial" w:hAnsi="Arial" w:cs="Arial"/>
          <w:iCs/>
          <w:sz w:val="20"/>
          <w:szCs w:val="20"/>
        </w:rPr>
        <w:t xml:space="preserve">Jornal de Circulação </w:t>
      </w:r>
      <w:r>
        <w:rPr>
          <w:rFonts w:ascii="Arial" w:eastAsia="Arial" w:hAnsi="Arial" w:cs="Arial"/>
          <w:iCs/>
          <w:sz w:val="20"/>
          <w:szCs w:val="20"/>
        </w:rPr>
        <w:t>R</w:t>
      </w:r>
      <w:r w:rsidRPr="008E5F57">
        <w:rPr>
          <w:rFonts w:ascii="Arial" w:eastAsia="Arial" w:hAnsi="Arial" w:cs="Arial"/>
          <w:iCs/>
          <w:sz w:val="20"/>
          <w:szCs w:val="20"/>
        </w:rPr>
        <w:t xml:space="preserve">egional – A Cidade </w:t>
      </w:r>
      <w:r>
        <w:rPr>
          <w:rFonts w:ascii="Arial" w:eastAsia="Arial" w:hAnsi="Arial" w:cs="Arial"/>
          <w:iCs/>
          <w:sz w:val="20"/>
          <w:szCs w:val="20"/>
        </w:rPr>
        <w:t>R</w:t>
      </w:r>
      <w:r w:rsidRPr="008E5F57">
        <w:rPr>
          <w:rFonts w:ascii="Arial" w:eastAsia="Arial" w:hAnsi="Arial" w:cs="Arial"/>
          <w:iCs/>
          <w:sz w:val="20"/>
          <w:szCs w:val="20"/>
        </w:rPr>
        <w:t xml:space="preserve">egional em </w:t>
      </w:r>
      <w:r>
        <w:rPr>
          <w:rFonts w:ascii="Arial" w:eastAsia="Arial" w:hAnsi="Arial" w:cs="Arial"/>
          <w:sz w:val="20"/>
          <w:szCs w:val="20"/>
        </w:rPr>
        <w:t>13</w:t>
      </w:r>
      <w:r w:rsidRPr="008E5F57">
        <w:rPr>
          <w:rFonts w:ascii="Arial" w:eastAsia="Arial" w:hAnsi="Arial" w:cs="Arial"/>
          <w:sz w:val="20"/>
          <w:szCs w:val="20"/>
        </w:rPr>
        <w:t xml:space="preserve"> de janeiro de 202</w:t>
      </w:r>
      <w:r>
        <w:rPr>
          <w:rFonts w:ascii="Arial" w:eastAsia="Arial" w:hAnsi="Arial" w:cs="Arial"/>
          <w:sz w:val="20"/>
          <w:szCs w:val="20"/>
        </w:rPr>
        <w:t>5</w:t>
      </w:r>
      <w:r w:rsidRPr="008E5F57">
        <w:rPr>
          <w:rFonts w:ascii="Arial" w:eastAsia="Arial" w:hAnsi="Arial" w:cs="Arial"/>
          <w:sz w:val="20"/>
          <w:szCs w:val="20"/>
        </w:rPr>
        <w:t xml:space="preserve">, portador da Matrícula Funcional nº 1954, doravante denominado CONTRATANTE, </w:t>
      </w:r>
      <w:r w:rsidRPr="008E5F57">
        <w:rPr>
          <w:rFonts w:ascii="Arial" w:hAnsi="Arial" w:cs="Arial"/>
          <w:sz w:val="20"/>
          <w:szCs w:val="20"/>
        </w:rPr>
        <w:t xml:space="preserve">e a empresa </w:t>
      </w:r>
      <w:r w:rsidRPr="008E5F57">
        <w:rPr>
          <w:rFonts w:ascii="Arial" w:hAnsi="Arial" w:cs="Arial"/>
          <w:b/>
          <w:sz w:val="20"/>
          <w:szCs w:val="20"/>
        </w:rPr>
        <w:t>.......................................................................................</w:t>
      </w:r>
      <w:r w:rsidRPr="008E5F57">
        <w:rPr>
          <w:rFonts w:ascii="Arial" w:hAnsi="Arial" w:cs="Arial"/>
          <w:sz w:val="20"/>
          <w:szCs w:val="20"/>
        </w:rPr>
        <w:t xml:space="preserve">, inscrito no CNPJ/MF sob o nº ........................................., sediado na ..........................................................., nº ........, Bairro ..............................,  </w:t>
      </w:r>
      <w:proofErr w:type="spellStart"/>
      <w:r w:rsidRPr="008E5F57">
        <w:rPr>
          <w:rFonts w:ascii="Arial" w:hAnsi="Arial" w:cs="Arial"/>
          <w:sz w:val="20"/>
          <w:szCs w:val="20"/>
        </w:rPr>
        <w:t>em</w:t>
      </w:r>
      <w:proofErr w:type="spellEnd"/>
      <w:r w:rsidRPr="008E5F57">
        <w:rPr>
          <w:rFonts w:ascii="Arial" w:hAnsi="Arial" w:cs="Arial"/>
          <w:sz w:val="20"/>
          <w:szCs w:val="20"/>
        </w:rPr>
        <w:t xml:space="preserve"> ........................ Estado de ..............................................,  doravante designada CONTRATADA</w:t>
      </w:r>
      <w:r w:rsidRPr="008E5F57">
        <w:rPr>
          <w:rFonts w:ascii="Arial" w:eastAsia="Arial" w:hAnsi="Arial" w:cs="Arial"/>
          <w:sz w:val="20"/>
          <w:szCs w:val="20"/>
        </w:rPr>
        <w:t xml:space="preserve">, </w:t>
      </w:r>
      <w:r w:rsidRPr="008E5F57">
        <w:rPr>
          <w:rFonts w:ascii="Arial" w:eastAsia="Arial" w:hAnsi="Arial" w:cs="Arial"/>
          <w:iCs/>
          <w:color w:val="FF0000"/>
          <w:sz w:val="20"/>
          <w:szCs w:val="20"/>
        </w:rPr>
        <w:t>neste ato representado(a) por</w:t>
      </w:r>
      <w:r w:rsidRPr="008E5F57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Pr="008E5F57">
        <w:rPr>
          <w:rFonts w:ascii="Arial" w:eastAsia="Arial" w:hAnsi="Arial" w:cs="Arial"/>
          <w:sz w:val="20"/>
          <w:szCs w:val="20"/>
        </w:rPr>
        <w:t xml:space="preserve">.................................. </w:t>
      </w:r>
      <w:r w:rsidRPr="008E5F57">
        <w:rPr>
          <w:rFonts w:ascii="Arial" w:eastAsia="Arial" w:hAnsi="Arial" w:cs="Arial"/>
          <w:color w:val="FF0000"/>
          <w:sz w:val="20"/>
          <w:szCs w:val="20"/>
        </w:rPr>
        <w:t>(nome e função no contratado)</w:t>
      </w:r>
      <w:r w:rsidRPr="008E5F57">
        <w:rPr>
          <w:rFonts w:ascii="Arial" w:eastAsia="Arial" w:hAnsi="Arial" w:cs="Arial"/>
          <w:sz w:val="20"/>
          <w:szCs w:val="20"/>
        </w:rPr>
        <w:t xml:space="preserve">, </w:t>
      </w:r>
      <w:r w:rsidRPr="008E5F57">
        <w:rPr>
          <w:rFonts w:ascii="Arial" w:eastAsia="Arial" w:hAnsi="Arial" w:cs="Arial"/>
          <w:iCs/>
          <w:color w:val="FF0000"/>
          <w:sz w:val="20"/>
          <w:szCs w:val="20"/>
        </w:rPr>
        <w:t xml:space="preserve">conforme atos constitutivos da empresa </w:t>
      </w:r>
      <w:r w:rsidRPr="008E5F57">
        <w:rPr>
          <w:rFonts w:ascii="Arial" w:eastAsia="Arial" w:hAnsi="Arial" w:cs="Arial"/>
          <w:b/>
          <w:bCs/>
          <w:iCs/>
          <w:color w:val="FF0000"/>
          <w:sz w:val="20"/>
          <w:szCs w:val="20"/>
        </w:rPr>
        <w:t>OU</w:t>
      </w:r>
      <w:r w:rsidRPr="008E5F57">
        <w:rPr>
          <w:rFonts w:ascii="Arial" w:eastAsia="Arial" w:hAnsi="Arial" w:cs="Arial"/>
          <w:iCs/>
          <w:color w:val="FF0000"/>
          <w:sz w:val="20"/>
          <w:szCs w:val="20"/>
        </w:rPr>
        <w:t xml:space="preserve"> procuração apresentada nos autos, </w:t>
      </w:r>
      <w:r w:rsidRPr="008E5F57">
        <w:rPr>
          <w:rFonts w:ascii="Arial" w:eastAsia="Arial" w:hAnsi="Arial" w:cs="Arial"/>
          <w:sz w:val="20"/>
          <w:szCs w:val="20"/>
        </w:rPr>
        <w:t xml:space="preserve">tendo em vista o que consta no Processo nº </w:t>
      </w:r>
      <w:r w:rsidRPr="008E5F57">
        <w:rPr>
          <w:rFonts w:ascii="Arial" w:eastAsia="Arial" w:hAnsi="Arial" w:cs="Arial"/>
          <w:color w:val="FF0000"/>
          <w:sz w:val="20"/>
          <w:szCs w:val="20"/>
        </w:rPr>
        <w:t xml:space="preserve">.............................. </w:t>
      </w:r>
      <w:r w:rsidRPr="008E5F57">
        <w:rPr>
          <w:rFonts w:ascii="Arial" w:eastAsia="Arial" w:hAnsi="Arial" w:cs="Arial"/>
          <w:sz w:val="20"/>
          <w:szCs w:val="20"/>
        </w:rPr>
        <w:t xml:space="preserve">e em observância às disposições da Lei nº 14.133, de 1º de abril de 2021, e demais legislação aplicável, resolvem celebrar o presente Termo de Contrato, decorrente </w:t>
      </w:r>
      <w:r w:rsidRPr="008E5F57">
        <w:rPr>
          <w:rFonts w:ascii="Arial" w:eastAsia="Arial" w:hAnsi="Arial" w:cs="Arial"/>
          <w:iCs/>
          <w:color w:val="FF0000"/>
          <w:sz w:val="20"/>
          <w:szCs w:val="20"/>
        </w:rPr>
        <w:t>do Pregão Eletrônico nº. .../202</w:t>
      </w:r>
      <w:r>
        <w:rPr>
          <w:rFonts w:ascii="Arial" w:eastAsia="Arial" w:hAnsi="Arial" w:cs="Arial"/>
          <w:iCs/>
          <w:color w:val="FF0000"/>
          <w:sz w:val="20"/>
          <w:szCs w:val="20"/>
        </w:rPr>
        <w:t>5</w:t>
      </w:r>
      <w:r w:rsidRPr="008E5F57">
        <w:rPr>
          <w:rFonts w:ascii="Arial" w:eastAsia="Arial" w:hAnsi="Arial" w:cs="Arial"/>
          <w:sz w:val="20"/>
          <w:szCs w:val="20"/>
        </w:rPr>
        <w:t>, mediante as cláusulas e condições a seguir enunciadas.</w:t>
      </w:r>
    </w:p>
    <w:p w14:paraId="507D04B6" w14:textId="0A8DFD0A" w:rsidR="00BF3683" w:rsidRPr="00BF3683" w:rsidRDefault="00BF3683" w:rsidP="00D166E3">
      <w:pPr>
        <w:pStyle w:val="Nivel01"/>
        <w:numPr>
          <w:ilvl w:val="0"/>
          <w:numId w:val="0"/>
        </w:numPr>
        <w:rPr>
          <w:color w:val="FFFFFF" w:themeColor="background1"/>
        </w:rPr>
      </w:pPr>
    </w:p>
    <w:p w14:paraId="6729116A" w14:textId="31D1963A" w:rsidR="00DC41DD" w:rsidRPr="00B6413A" w:rsidRDefault="00DC41DD" w:rsidP="00B6413A">
      <w:pPr>
        <w:pStyle w:val="Nivel01"/>
        <w:numPr>
          <w:ilvl w:val="0"/>
          <w:numId w:val="23"/>
        </w:numPr>
        <w:rPr>
          <w:color w:val="FFFFFF" w:themeColor="background1"/>
        </w:rPr>
      </w:pPr>
      <w:r w:rsidRPr="004827F2">
        <w:t>CLÁUSULA PRIMEIRA – OBJETO</w:t>
      </w:r>
    </w:p>
    <w:p w14:paraId="2D8DFE54" w14:textId="43A20B0D" w:rsidR="00DC41DD" w:rsidRPr="004827F2" w:rsidRDefault="00DC41DD" w:rsidP="004E64AA">
      <w:pPr>
        <w:pStyle w:val="Nivel2"/>
      </w:pPr>
      <w:r w:rsidRPr="004827F2">
        <w:t xml:space="preserve">O objeto </w:t>
      </w:r>
      <w:r w:rsidRPr="004E64AA">
        <w:t>do</w:t>
      </w:r>
      <w:r w:rsidRPr="004827F2">
        <w:t xml:space="preserve"> presente instrumento é a contratação </w:t>
      </w:r>
      <w:r w:rsidRPr="006979BC">
        <w:t xml:space="preserve">de </w:t>
      </w:r>
      <w:r w:rsidR="006979BC" w:rsidRPr="006979BC">
        <w:rPr>
          <w:rFonts w:eastAsia="Arial"/>
          <w:iCs/>
          <w:color w:val="FF0000"/>
        </w:rPr>
        <w:t>empresa especializada para o fornecimento parcelado e sob demanda de Materiais diverso de Artesanato e Lúdicos para execução das atividades dos grupos do Serviço de Convivência e Fortalecimento de Vínculos (SCFV) e do Programa Primeira Infância</w:t>
      </w:r>
      <w:r w:rsidRPr="006979BC">
        <w:t>,</w:t>
      </w:r>
      <w:r w:rsidRPr="004827F2">
        <w:t xml:space="preserve"> nas condições estabelecidas no Termo de Referência.</w:t>
      </w:r>
    </w:p>
    <w:p w14:paraId="3B62A8CB" w14:textId="77777777" w:rsidR="00DC41DD" w:rsidRPr="004827F2" w:rsidRDefault="00DC41DD" w:rsidP="004E64AA">
      <w:pPr>
        <w:pStyle w:val="Nivel2"/>
      </w:pPr>
      <w:r w:rsidRPr="004827F2">
        <w:t xml:space="preserve">Objeto da </w:t>
      </w:r>
      <w:r w:rsidRPr="004E64AA">
        <w:t>contratação</w:t>
      </w:r>
      <w:r w:rsidRPr="004827F2">
        <w:t>:</w:t>
      </w:r>
      <w:bookmarkStart w:id="0" w:name="_GoBack"/>
      <w:bookmarkEnd w:id="0"/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7"/>
        <w:gridCol w:w="2554"/>
        <w:gridCol w:w="1277"/>
        <w:gridCol w:w="1134"/>
        <w:gridCol w:w="1558"/>
        <w:gridCol w:w="1279"/>
        <w:gridCol w:w="989"/>
      </w:tblGrid>
      <w:tr w:rsidR="00DC41DD" w:rsidRPr="00076AA5" w14:paraId="4C58D50F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30B1D" w14:textId="340494EF" w:rsidR="00DC41DD" w:rsidRPr="00076AA5" w:rsidRDefault="00DC41DD" w:rsidP="00076AA5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  <w:r w:rsidRPr="00076AA5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E2EAD" w14:textId="77777777" w:rsidR="00DC41DD" w:rsidRPr="00076AA5" w:rsidRDefault="00DC41DD" w:rsidP="00076AA5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76AA5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ESPECIFICAÇÃO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06BB47" w14:textId="77777777" w:rsidR="000D3124" w:rsidRPr="000D3124" w:rsidRDefault="000D3124" w:rsidP="000D3124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D3124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Marca </w:t>
            </w:r>
          </w:p>
          <w:p w14:paraId="24718634" w14:textId="2B4B8476" w:rsidR="00DC41DD" w:rsidRPr="00076AA5" w:rsidRDefault="000D3124" w:rsidP="000D3124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D3124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Modelo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64D30" w14:textId="77777777" w:rsidR="00DC41DD" w:rsidRPr="00076AA5" w:rsidRDefault="00DC41DD" w:rsidP="00076AA5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76AA5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UNIDADE DE MEDIDA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BEB2C" w14:textId="77777777" w:rsidR="00DC41DD" w:rsidRPr="00076AA5" w:rsidRDefault="00DC41DD" w:rsidP="00076AA5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076AA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9F4CA" w14:textId="77777777" w:rsidR="00DC41DD" w:rsidRPr="00076AA5" w:rsidRDefault="00DC41DD" w:rsidP="00076AA5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076AA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VALOR UNITÁRIO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0C23F" w14:textId="77777777" w:rsidR="00DC41DD" w:rsidRPr="00076AA5" w:rsidRDefault="00DC41DD" w:rsidP="00076AA5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076AA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VALOR TOTAL</w:t>
            </w:r>
          </w:p>
        </w:tc>
      </w:tr>
      <w:tr w:rsidR="000D3124" w:rsidRPr="00076AA5" w14:paraId="01A11D7B" w14:textId="77777777" w:rsidTr="008E0F26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F2890E" w14:textId="68927BC7" w:rsidR="000D3124" w:rsidRPr="00076AA5" w:rsidRDefault="000D3124" w:rsidP="000D3124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08114" w14:textId="56A3779B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Fantasia Coelho da Páscoa de Pelúcia na cor branca e cinza. Tamanho Único adulto (serve do P ao G). Composição: 100%Poliéster e Pelúcia. Medidas do Macacão: 1,56 cm de Comprimento, 1,20 cm de Cintura, 0,77 cm comprimento da Manga. Medidas da Cabeça: 70 cm de Comprimento (com orelhas) 46 cm de Largura. </w:t>
            </w:r>
            <w:r w:rsidRPr="00E81FBA">
              <w:rPr>
                <w:rFonts w:ascii="Arial" w:hAnsi="Arial" w:cs="Arial"/>
                <w:sz w:val="16"/>
                <w:szCs w:val="16"/>
              </w:rPr>
              <w:lastRenderedPageBreak/>
              <w:t>Costura reforçada, com cabeça e orelhas grandes. Fantasia composta por um macacão e uma cabeça.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E4AF6F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2B26FE" w14:textId="583047E1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 xml:space="preserve"> UN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83A6CE" w14:textId="4F426305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A30014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46F7E7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0043FBAD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F4B2E1" w14:textId="115C13AD" w:rsidR="000D3124" w:rsidRPr="00076AA5" w:rsidRDefault="000D3124" w:rsidP="000D3124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6B9BEF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Fantasia de Papai Noel adulto luxo, incluso: casaco com zíper, calça com elástico em toda a volta da cintura, polaina confeccionada em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bagum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 xml:space="preserve"> e pelúcia para usar por cima das botas, cinto com fivela e gorro comprido com pompom na ponta. Tamanho Único, veste nº 42 a 46. Tecido em material Cetim vermelho e pelúcia banca. </w:t>
            </w:r>
          </w:p>
          <w:p w14:paraId="7F49C942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Incluso barba artificial na cor branca, confeccionada em fios sintéticos, grande e encaracolada, com abertura na boca e presa por elástico;</w:t>
            </w:r>
          </w:p>
          <w:p w14:paraId="727F283F" w14:textId="4CBAD3F9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Saco de presentes confeccionado em cetim vermelho nas medidas: 40 x 60 cm.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37DB4F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E51C78" w14:textId="3662DFFC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821F54" w14:textId="0A3788F0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8BD66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6AA67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6B7F0105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1ACF8C" w14:textId="31B019D4" w:rsidR="000D3124" w:rsidRPr="00076AA5" w:rsidRDefault="000D3124" w:rsidP="000D3124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DBA611" w14:textId="77777777" w:rsidR="000D3124" w:rsidRPr="00E81FBA" w:rsidRDefault="000D3124" w:rsidP="000D3124">
            <w:pPr>
              <w:spacing w:before="100" w:beforeAutospacing="1" w:after="100" w:afterAutospacing="1"/>
              <w:ind w:left="185" w:right="138"/>
              <w:rPr>
                <w:rFonts w:ascii="Arial" w:hAnsi="Arial" w:cs="Arial"/>
                <w:noProof/>
                <w:sz w:val="16"/>
                <w:szCs w:val="16"/>
              </w:rPr>
            </w:pPr>
            <w:r w:rsidRPr="00E81FBA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81FBA">
              <w:rPr>
                <w:rFonts w:ascii="Arial" w:hAnsi="Arial" w:cs="Arial"/>
                <w:sz w:val="16"/>
                <w:szCs w:val="16"/>
              </w:rPr>
              <w:t xml:space="preserve">Kit fantoche histórias clássicas -RAPUNZEL. Confeccionado em espuma, malha, tecido, feltro, fibra e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ribana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 xml:space="preserve">, com boca em plástico PET revestida de feltro, com olhos de plástico ou PVC, comprimento de aproximadamente 28 cm. </w:t>
            </w:r>
          </w:p>
          <w:p w14:paraId="5E991470" w14:textId="447EC20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Deve conter: 01 fantoche simulando o príncipe, 01 fantoche simulando a bruxa e um fantoche simulando a princesa Rapunzel.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B1E81A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21F801" w14:textId="4DE656F1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KIT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33E793" w14:textId="18A23192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7C87E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37EAA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76D74692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56FEAD" w14:textId="403033F7" w:rsidR="000D3124" w:rsidRPr="00076AA5" w:rsidRDefault="000D3124" w:rsidP="000D3124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66C37" w14:textId="77777777" w:rsidR="000D3124" w:rsidRPr="00E81FBA" w:rsidRDefault="000D3124" w:rsidP="000D3124">
            <w:pPr>
              <w:spacing w:before="100" w:beforeAutospacing="1" w:after="100" w:afterAutospacing="1"/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Kit fantoche histórias clássicas – CHAPEUZINHO VERMELHO. Confeccionado em espuma, malha, tecido, feltro, fibra e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ribana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 xml:space="preserve">, com boca em plástico PET revestida de feltro, com olhos de plástico ou PVC, comprimento de aproximadamente 28 cm. </w:t>
            </w:r>
          </w:p>
          <w:p w14:paraId="470240D3" w14:textId="6CB23984" w:rsidR="000D3124" w:rsidRPr="00076AA5" w:rsidRDefault="000D3124" w:rsidP="000D3124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Deve conter: 01 fantoche simulando o lobo mal, 01 fantoche simulando a caçador , 01 fantoche simulando a vovó e 01 fantoche simulando a </w:t>
            </w:r>
            <w:r w:rsidRPr="00E81FBA">
              <w:rPr>
                <w:rFonts w:ascii="Arial" w:hAnsi="Arial" w:cs="Arial"/>
                <w:sz w:val="16"/>
                <w:szCs w:val="16"/>
              </w:rPr>
              <w:lastRenderedPageBreak/>
              <w:t>chapeuzinho vermelho.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7DBD5D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D6630A" w14:textId="0C557E5C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KIT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A250B2" w14:textId="46DD3735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FEA33F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C94E8C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13750B38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4A2ED0" w14:textId="0C3C1387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C5CDA6" w14:textId="77777777" w:rsidR="000D3124" w:rsidRPr="00E81FBA" w:rsidRDefault="000D3124" w:rsidP="000D3124">
            <w:pPr>
              <w:spacing w:before="100" w:beforeAutospacing="1" w:after="100" w:afterAutospacing="1"/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81FBA">
              <w:rPr>
                <w:rFonts w:ascii="Arial" w:hAnsi="Arial" w:cs="Arial"/>
                <w:sz w:val="16"/>
                <w:szCs w:val="16"/>
              </w:rPr>
              <w:t xml:space="preserve">Kit fantoche histórias clássicas – OS TRES PORQUINHOS. Confeccionado em espuma, malha, tecido, feltro, fibra e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ribana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 xml:space="preserve">, com boca em plástico PET revestida de feltro, com olhos de plástico ou PVC, comprimento de aproximadamente 28 cm. </w:t>
            </w:r>
          </w:p>
          <w:p w14:paraId="16F2CC30" w14:textId="7A6F4E90" w:rsidR="000D3124" w:rsidRPr="00E81FBA" w:rsidRDefault="000D3124" w:rsidP="000D3124">
            <w:pPr>
              <w:spacing w:before="100" w:beforeAutospacing="1" w:after="100" w:afterAutospacing="1"/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Deve conter: 01 fantoche simulando o lobo mal, 03 fantoches simulando os três porquinhos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901331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3D431F" w14:textId="1B25F4DC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KIT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44F413" w14:textId="1A2F49DB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544164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5D4D8E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72A89AD3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655689" w14:textId="494876C8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B58E60" w14:textId="7C01A04F" w:rsidR="000D3124" w:rsidRPr="00E81FBA" w:rsidRDefault="000D3124" w:rsidP="000D3124">
            <w:pPr>
              <w:spacing w:before="100" w:beforeAutospacing="1" w:after="100" w:afterAutospacing="1"/>
              <w:ind w:left="185" w:right="138"/>
              <w:rPr>
                <w:rFonts w:ascii="Arial" w:hAnsi="Arial" w:cs="Arial"/>
                <w:b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Tinta guache colorida, pote com 250 ml, não tóxica,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soluvél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 xml:space="preserve"> em água, composição: resinas, água, pigmentos, carga e conservante, com certificação do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inmetro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 xml:space="preserve"> produto de acordo com as normas ABNT. Prazo mínimo de validade do produto: no mínimo 04 (quatro) anos após a data de entrega. Indústria brasileira. COR: verde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23D317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65E781" w14:textId="656FE5BE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6F2B02" w14:textId="10CD8B5C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D1E230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DF2C06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189938AA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ABEE33" w14:textId="491F8456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DDCF21" w14:textId="5924A205" w:rsidR="000D3124" w:rsidRPr="00E81FBA" w:rsidRDefault="000D3124" w:rsidP="000D3124">
            <w:pPr>
              <w:spacing w:before="100" w:beforeAutospacing="1" w:after="100" w:afterAutospacing="1"/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Tinta guache colorida, pote com 250 ml, não tóxica,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soluvél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 xml:space="preserve"> em água, composição: resinas, água, pigmentos, carga e conservante, com certificação do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inmetro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 xml:space="preserve"> produto de acordo com as normas ABNT. Prazo mínimo de validade do produto: no mínimo 04 (quatro) anos após a data de entrega. Indústria brasileira. COR: vermelho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5FEC18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F13D05" w14:textId="6D687E4B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BEBCAA" w14:textId="5CC1F356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58830D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A85388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0BC1B6C8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F3B909" w14:textId="218DBB99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0E4558" w14:textId="5562A51D" w:rsidR="000D3124" w:rsidRPr="00E81FBA" w:rsidRDefault="000D3124" w:rsidP="000D3124">
            <w:pPr>
              <w:spacing w:before="100" w:beforeAutospacing="1" w:after="100" w:afterAutospacing="1"/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Tinta guache colorida, pote com 250 ml, não tóxica,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soluvél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 xml:space="preserve"> em água, composição: resinas, água, pigmentos, carga e conservante, com certificação do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inmetro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 xml:space="preserve"> produto de acordo com as normas ABNT. Prazo mínimo de validade do produto: no mínimo 04 (quatro) anos após a data de entrega. Indústria brasileira. COR: amarelo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8707D9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450997" w14:textId="44651CC8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8DC611" w14:textId="760DF6ED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F43658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D5A257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731DC92A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BACB1D" w14:textId="58BB45F8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0EE8E8" w14:textId="237822B9" w:rsidR="000D3124" w:rsidRPr="00E81FBA" w:rsidRDefault="000D3124" w:rsidP="000D3124">
            <w:pPr>
              <w:spacing w:before="100" w:beforeAutospacing="1" w:after="100" w:afterAutospacing="1"/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Tinta guache colorida, pote com 250 ml, não tóxica,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soluvél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 xml:space="preserve"> em água, composição: resinas, água, pigmentos, carga e conservante, com certificação do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inmetro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81FBA">
              <w:rPr>
                <w:rFonts w:ascii="Arial" w:hAnsi="Arial" w:cs="Arial"/>
                <w:sz w:val="16"/>
                <w:szCs w:val="16"/>
              </w:rPr>
              <w:lastRenderedPageBreak/>
              <w:t>produto de acordo com as normas ABNT. Prazo mínimo de validade do produto: no mínimo 04 (quatro) anos após a data de entrega. Indústria brasileira. COR: azul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09F029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4F339B" w14:textId="52D8CEB3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7B8B91" w14:textId="627E8B68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A5ED61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906274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08393FCF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92CDFF" w14:textId="17519F93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6386CC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Pacote de BALÕES, tipo bexiga - elaborados com látex de borracha natural, tamanho 07 CONTENDO 50 UNIDADE</w:t>
            </w:r>
          </w:p>
          <w:p w14:paraId="12F59192" w14:textId="52370305" w:rsidR="000D3124" w:rsidRPr="00E81FBA" w:rsidRDefault="000D3124" w:rsidP="000D3124">
            <w:pPr>
              <w:spacing w:before="100" w:beforeAutospacing="1" w:after="100" w:afterAutospacing="1"/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COR: AZUL 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DE5106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D73BDA" w14:textId="237BB886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PACT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2010F4" w14:textId="5C62C11F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375D1A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FB56AF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58852882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53088F" w14:textId="076FEA8E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860F91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Pacote de BALÕES, tipo bexiga - elaborados com látex de borracha natural, tamanho 07 CONTENDO 50 UNIDADE</w:t>
            </w:r>
          </w:p>
          <w:p w14:paraId="697C1988" w14:textId="1110208B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COR: AMARELO 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EC7077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A3666B" w14:textId="32BD3982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9CBA89" w14:textId="2053EEDE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AD054B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B0E66F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51D5AE99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92AF82" w14:textId="0D98066A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3ADA64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Pacote de BALÕES, tipo bexiga - elaborados com látex de borracha natural, tamanho 07 CONTENDO 50 UNIDADE</w:t>
            </w:r>
          </w:p>
          <w:p w14:paraId="4C63DEB3" w14:textId="18D8E58E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COR: VERDE 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635604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E79AE4" w14:textId="53EB270A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 xml:space="preserve">PACOT 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2DE296" w14:textId="7F459C25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5A7275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E59D71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7EE50330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6F54F1" w14:textId="32B8475E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96AF99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Pacote de BALÕES, tipo bexiga - elaborados com látex de borracha natural, tamanho 07</w:t>
            </w:r>
          </w:p>
          <w:p w14:paraId="49DB613D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CONTENDO 50 UNIDADE</w:t>
            </w:r>
          </w:p>
          <w:p w14:paraId="701A9BD5" w14:textId="002E4724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COR: VERMELHO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D92500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6D5D1E" w14:textId="0A6BEBBA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9A4C39" w14:textId="693EE229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6AF827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BEDB04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63E97ADE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50C466" w14:textId="0F1B84DF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C519E8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Pacote de BALÕES, tipo bexiga - elaborados com látex de borracha natural, tamanho 07</w:t>
            </w:r>
          </w:p>
          <w:p w14:paraId="7D7FAA46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CONTENDO 50 UNIDADE</w:t>
            </w:r>
          </w:p>
          <w:p w14:paraId="118B2B5D" w14:textId="25B44D32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COR: ROSA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0B4C01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6F8534" w14:textId="1102441E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PACOTE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55D043" w14:textId="1EFBFB48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239945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BBBA5E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0F3E20D8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BC8249" w14:textId="5D7EC31A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0FA4F8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Pacote de BALÕES, tipo bexiga - elaborados com látex de borracha natural, tamanho 07</w:t>
            </w:r>
          </w:p>
          <w:p w14:paraId="6A38A6D7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CONTENDO 50 UNIDADE</w:t>
            </w:r>
          </w:p>
          <w:p w14:paraId="05DEFA79" w14:textId="1A6583C3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COR: BRANCO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3BA02A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7C4B8A" w14:textId="437C9AC5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6AD6A1" w14:textId="1E4A439F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B8D51A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D40E88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7A301AA5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DA8C09" w14:textId="227B2926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E65E5C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Pacote de BALÕES, tipo bexiga - elaborados com látex de borracha natural, tamanho 07</w:t>
            </w:r>
          </w:p>
          <w:p w14:paraId="45BEDB2B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CONTENDO 50 UNIDADE</w:t>
            </w:r>
          </w:p>
          <w:p w14:paraId="083ADCFC" w14:textId="45EAE21A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COR: LARANJA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3C6D5D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3C5D02" w14:textId="5EF0E559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 xml:space="preserve">PACOT 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C8CF7F" w14:textId="5A9B625E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CD16B3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ECA985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06D30BD1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DA5DDD" w14:textId="69790838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3D4E7E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Pacote de BALÕES, tipo bexiga - elaborados com látex de borracha natural, tamanho 07</w:t>
            </w:r>
          </w:p>
          <w:p w14:paraId="41F9252B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CONTENDO 50 UNIDADE</w:t>
            </w:r>
          </w:p>
          <w:p w14:paraId="454FBA45" w14:textId="0E13C3F5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COR: DOURADO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A9B622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BCF60A" w14:textId="27513F9C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37C69C" w14:textId="73020096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CB1494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E15DA9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474C9831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000C95" w14:textId="607762F8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1CB5C2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Pacote de BALÕES, tipo bexiga - elaborados com látex de borracha natural, tamanho 07</w:t>
            </w:r>
          </w:p>
          <w:p w14:paraId="6B75C25E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CONTENDO 50 UNIDADE</w:t>
            </w:r>
          </w:p>
          <w:p w14:paraId="28EFBBF2" w14:textId="1FAE89C2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COR: ROXO 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0A0AA9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479D67" w14:textId="05E7A9D4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6E7879" w14:textId="236ACF08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107DC5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B5B0CE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75EA6C0B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7FC217" w14:textId="3D3FC8B9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45D22F" w14:textId="53043C3E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Estojo com CARIMBOS EDUCATIVOS - Animais Marinhos e Terrestres, </w:t>
            </w:r>
            <w:r w:rsidRPr="00E81FBA">
              <w:rPr>
                <w:rFonts w:ascii="Arial" w:hAnsi="Arial" w:cs="Arial"/>
                <w:sz w:val="16"/>
                <w:szCs w:val="16"/>
              </w:rPr>
              <w:lastRenderedPageBreak/>
              <w:t>Estrelas, Corações, Frutas, Carinhas de expressões. Estojo com 12 unidades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9D2924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4042A4" w14:textId="64880AF6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KIT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494B18" w14:textId="5219638C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D2B66D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AD6436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3BA0EB9C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C176DC" w14:textId="277BA6A0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F9953D" w14:textId="4DB41D18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 PACOTE  COM 10 UNIDADE DE Folhas de EVA, lavável, atóxica e textura homogênea medindo 40cm x 48cm x 2,0 mm, nas cor AMARELO 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DF0B4C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C116AF" w14:textId="11CCFAD0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 xml:space="preserve"> PACOT 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901AA1" w14:textId="7FBEAFE9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5A7146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B85BA8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05028AEE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8B1E2C" w14:textId="4D98712D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115761" w14:textId="6C3AA556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PACOTE  COM 10 UNIDADE DE Folhas de EVA, lavável, atóxica e textura homogênea medindo 40cm x 48cm x 2,0 mm, nas cor VERDE CLARO 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51CC1A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0FCD33" w14:textId="20E5B3DA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 xml:space="preserve">PACOT 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3FE981" w14:textId="27318358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EDDAC0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EDA5E8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4A6291D4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F12150" w14:textId="42815179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980655" w14:textId="761F788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PACOTE  COM 10 UNIDADE DE Folhas de EVA, lavável, atóxica e textura homogênea medindo 40cm x 48cm x 2,0 mm, nas cor AZUL CLARO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379F8D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F0D8AA" w14:textId="305FD0A0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B4AF92" w14:textId="66D34E15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C06E9E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60A9E5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33DD6DCC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3DEDCC" w14:textId="50C9F750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D89189" w14:textId="6F21877C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PACOTE  COM 10 UNIDADE DE Folhas de EVA, lavável, atóxica e textura homogênea medindo 40cm x 48cm x 2,0 mm, nas cor AZUL ESCURO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541A38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7ED44C" w14:textId="74578E90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A34E68" w14:textId="5E052784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3F413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B76654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389FE9BE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99A674" w14:textId="69D7007A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9369E9" w14:textId="783A3C15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PACOTE  COM 10 UNIDADE DE Folhas de EVA, lavável, atóxica e textura homogênea medindo 40cm x 48cm x 2,0 mm, nas cor BEGE COR DE PELE 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52EB34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1628BE" w14:textId="6D1FE3D1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 xml:space="preserve">PACOT 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25EECB" w14:textId="7B73C23B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6BFA1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32742E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09F62AFB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CAF1DB" w14:textId="43DBA863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AD38C7" w14:textId="5CD7C98F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PACOTE  COM 10 UNIDADE DE Folhas de EVA, lavável, atóxica e textura homogênea medindo 40cm x 48cm x 2,0 mm, nas cor BRANCO 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67D215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F3346A" w14:textId="5D5C6CDB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2E969B" w14:textId="3DC8FBB4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5498D1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7761F8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2150F7BB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0DFEEE" w14:textId="3A3C93CE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F9D8D6" w14:textId="40FF1BA1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PACOTE  COM 10 UNIDADE DE Folhas de EVA, lavável, atóxica e textura homogênea medindo 40cm x 48cm x 2,0 mm, nas cor  VERMELHO 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00648E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1E7B1F" w14:textId="15D3C882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661E70" w14:textId="78BFCE9B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AAA825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017E24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2B07CAB7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6C540C" w14:textId="64F8A9D1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E12422" w14:textId="3297A0E0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PACOTE  COM 10 UNIDADE DE Folhas de EVA, lavável, atóxica e textura homogênea medindo 40cm x 48cm x 2,0 mm, nas cor PRETO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33E2AE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8BD4C6" w14:textId="7E038511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 xml:space="preserve">PACOT 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6E862C" w14:textId="6814D941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1E2273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1C4ECB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58CDEFDE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E60E08" w14:textId="6F77F83A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B52A8A" w14:textId="687ACE71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PACOTE  COM 10 UNIDADE DE Folhas de EVA, lavável, atóxica e textura homogênea medindo 40cm x 48cm x 2,0 mm, nas cor  VERDE ESCURO 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2DBDB0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D2BC56" w14:textId="4A4EAB2E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 xml:space="preserve">PACOT 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902050" w14:textId="4709CD4A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345436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8F6978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5930C19D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151F57" w14:textId="3E807A47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602A58" w14:textId="61DFD241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PACOTE  COM 10 UNIDADE DE Folhas de EVA, lavável, atóxica e textura homogênea </w:t>
            </w:r>
            <w:r w:rsidRPr="00E81FBA">
              <w:rPr>
                <w:rFonts w:ascii="Arial" w:hAnsi="Arial" w:cs="Arial"/>
                <w:sz w:val="16"/>
                <w:szCs w:val="16"/>
              </w:rPr>
              <w:lastRenderedPageBreak/>
              <w:t>medindo 40cm x 48cm x 2,0 mm, nas cor ROSA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452E5C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1068B3" w14:textId="6291E6FF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8D5673" w14:textId="1257A73F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3A2ED3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234591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030D3E6A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A88D11" w14:textId="2E200B0D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38B44C" w14:textId="1E54C173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Bobina de papel eco Kraft 60cm x 200mt – 80g 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69897A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CBB3D6" w14:textId="348E2D73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ROLO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BEDA27" w14:textId="4D7251FE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C3F9F5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592C82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1C7DF045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A6BF2B" w14:textId="26774E2D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00C9F5" w14:textId="49FED649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Bobina de Papel presente colorido TEMA infantil, em rolo de 3,5kg e 60 cm de largura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50A73A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2C3323" w14:textId="506F825D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ROLO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B2A219" w14:textId="60E90D70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0197DD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2BB9A7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06F9F46D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6743F9" w14:textId="3E22BF5B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A76AD1" w14:textId="5613E405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Pacote papel A4, sulfite 75g, na cor amarela com 100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fls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B9B914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FE1658" w14:textId="541F651D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AC2555" w14:textId="5376E672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20EEFD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7D5A31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62A98962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EF5140" w14:textId="1D0871BC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0CEDF9" w14:textId="67FFF9CF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Pacote papel A4, sulfite 75g, na cor azul com 100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fls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124E9C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5E98C2" w14:textId="621F6319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16F509" w14:textId="69299B4F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C33AB3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AFDC76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23FC478F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4D654B" w14:textId="2051EBAE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33D25A" w14:textId="01CB2491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Pacote papel A4, sulfite, 75g, na cor rosa com 100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fls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1993F3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4D8F2B" w14:textId="6946848C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7A3FD0" w14:textId="5157DFB4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EEC437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EA278F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69BC1B03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894B87" w14:textId="70653B19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2354B6" w14:textId="76991555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Pacote papel A4, sulfite 75g, na cor verde com 100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fls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75755A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23D01E" w14:textId="69D44368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F3E13F" w14:textId="0F2ACB6B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14F943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B7534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4184F2C6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B4F648" w14:textId="246268CD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5B5643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Papel crepom, medindo 0,48 cm x 2.00mt, pesando entre 26g/m2 e 28g/m2; NA COR AZUL CLARO</w:t>
            </w:r>
          </w:p>
          <w:p w14:paraId="5858E718" w14:textId="410947B8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Pacotes com 10 unidades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A673BC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B2E257" w14:textId="1C112F98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A204CA" w14:textId="5A5B9436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9E8369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243EAB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6FE39837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A129C9" w14:textId="09536F85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E9E667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Papel crepom, medindo 0,48 cm x 2.00mt, pesando entre 26g/m2 e 28g/m2; NA COR AZUL ESCURO</w:t>
            </w:r>
          </w:p>
          <w:p w14:paraId="56CCB1F3" w14:textId="0838FA41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Pacotes com 10 unidades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D39E62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6FC6AF" w14:textId="0CE53442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25DA14" w14:textId="501274A2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2BF514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65C281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4F6A71C7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EF1E97" w14:textId="419BC3D9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B52C88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Papel crepom, medindo 0,48 cm x 2.00mt, pesando entre 26g/m2 e 28g/m2; NA COR BRANCO</w:t>
            </w:r>
          </w:p>
          <w:p w14:paraId="30754D5D" w14:textId="347A28EF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Pacotes com 10 unidades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25BFB4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382AD8" w14:textId="4D813642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D05AC4" w14:textId="710B6F38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36D0D1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F5C3EE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4C5BC093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6218A8" w14:textId="76F792B4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C3F24A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Papel crepom, medindo 0,48 cm x 2.00mt, pesando entre 26g/m2 e 28g/m2; NA COR LARANJA</w:t>
            </w:r>
          </w:p>
          <w:p w14:paraId="0958CDC9" w14:textId="0232ADC5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Pacotes com 10 unidades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DB4919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901CF3" w14:textId="6D410A79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B35A17" w14:textId="733BAEBB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93E697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021E92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481A23D2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C96FC8" w14:textId="2DDD10FF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E1DB15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Papel crepom, medindo 0,48 cm x 2.00mt, pesando entre 26g/m2 e 28g/m2; NA COR  AMARELO </w:t>
            </w:r>
          </w:p>
          <w:p w14:paraId="15D21CF5" w14:textId="379E834E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Pacotes com 10 unidades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AD998D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E8990D" w14:textId="57201689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4477F7" w14:textId="050D5F63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BB1C77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3FE3FC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38C48E00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F3441F" w14:textId="67885E61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999AE8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Papel crepom, medindo 0,48 cm x 2.00mt, pesando entre 26g/m2 e 28g/m2; NA COR  PRETO</w:t>
            </w:r>
          </w:p>
          <w:p w14:paraId="2C892790" w14:textId="20D8B729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Pacotes com 10 unidades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BF9209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522B20" w14:textId="34F7638E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4D4BE2" w14:textId="11B31941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64EE1A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0F1C7C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356D32B3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C49927" w14:textId="393EBEBD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283DF7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Papel crepom, medindo 0,48 cm x 2.00mt, pesando entre 26g/m2 e 28g/m2; NA COR ROSA</w:t>
            </w:r>
          </w:p>
          <w:p w14:paraId="643471DD" w14:textId="1DDDF663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Pacotes com 10 unidades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011F80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2240C7" w14:textId="6741FCA5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1BCC84" w14:textId="6986271F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819C99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617FB6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502A1426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4D798C" w14:textId="7953E419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627B4F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Papel crepom, medindo 0,48 cm x 2.00mt, pesando entre 26g/m2 e 28g/m2; NA COR VERMELHO</w:t>
            </w:r>
          </w:p>
          <w:p w14:paraId="4D3C9FAA" w14:textId="372152A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Pacotes com 10 unidades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C61241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B704C2" w14:textId="146C990D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3E4258" w14:textId="25384D09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8408D3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538534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664B7AE2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D9EE49" w14:textId="78B60D02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1E0EEB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Papel crepom, medindo 0,48 cm x 2.00mt, pesando entre 26g/m2 e 28g/m2; NA COR  VERDE </w:t>
            </w:r>
          </w:p>
          <w:p w14:paraId="5B975DE1" w14:textId="4B2F3DB0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Pacotes com 10 unidades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F96837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1FD9E6" w14:textId="6E5E6D90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F7372E" w14:textId="379E2B58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0CA578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34CA8E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0C85B7AF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6A1627" w14:textId="00E46D60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44A336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Tinta cola dimensional c/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gliter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 xml:space="preserve"> 3Dembalagem c/ 35ml</w:t>
            </w:r>
          </w:p>
          <w:p w14:paraId="5DE08FF0" w14:textId="22363652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Na cor verde 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FEC5C1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F53AB4" w14:textId="14CEB5B8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D9F111" w14:textId="591E03B9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0205C0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A351CB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5D7D48DE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DE257E" w14:textId="2A6152C7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B165DF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Tinta cola dimensional c/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gliter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 xml:space="preserve"> 3Dembalagem c/ 35ml</w:t>
            </w:r>
          </w:p>
          <w:p w14:paraId="1A9E0417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Na cor amarelo </w:t>
            </w:r>
          </w:p>
          <w:p w14:paraId="5B515140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A6F577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23C1AD" w14:textId="3B0FA55F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C9F5D1" w14:textId="6247FE22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E84964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543B8B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4ABE1062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A04813" w14:textId="78876A39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02F8C0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Tinta cola dimensional c/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gliter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 xml:space="preserve"> 3Dembalagem c/ 35ml</w:t>
            </w:r>
          </w:p>
          <w:p w14:paraId="51F9E05C" w14:textId="530DDB41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Na cor vermelho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2112FE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E297DA" w14:textId="55A1300B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E87085" w14:textId="23BCF143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316E7E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6898E2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19EEA596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85383E" w14:textId="73533631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52F9AC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Tinta cola dimensional c/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gliter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 xml:space="preserve"> 3Dembalagem c/ 35ml</w:t>
            </w:r>
          </w:p>
          <w:p w14:paraId="4DCB8D12" w14:textId="3C412FB3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Na cor azul 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EFD0C5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28D841" w14:textId="2BCFB54E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FD026A" w14:textId="5A6B2B8E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527D51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9E59FB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768E2CB9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75350B" w14:textId="4756BA21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2F66D1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Tinta cola dimensional c/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gliter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 xml:space="preserve"> 3Dembalagem c/ 35ml</w:t>
            </w:r>
          </w:p>
          <w:p w14:paraId="0E80B11B" w14:textId="6688502B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Na cor rosa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16FE92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3115DB" w14:textId="16785F36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206545" w14:textId="22E94913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DA0BCA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032ACF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2F15C518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B0FD10" w14:textId="7136F5B2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7C8E8B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Tinta cola dimensional c/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gliter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 xml:space="preserve"> 3Dembalagem c/ 35ml</w:t>
            </w:r>
          </w:p>
          <w:p w14:paraId="22E9328B" w14:textId="19756575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Na cor laranja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44CF44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D05C90" w14:textId="47C1EFC0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7BD9A1" w14:textId="76178611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58BCBE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4DBB43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335FDAAC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E1640B" w14:textId="7F54C090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6C4A79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Tinta cola dimensional c/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gliter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 xml:space="preserve"> 3Dembalagem c/ 35ml</w:t>
            </w:r>
          </w:p>
          <w:p w14:paraId="3CC7B604" w14:textId="6271EF0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Na cor preto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9E7DE3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503D69" w14:textId="47EBCF1C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50DE15" w14:textId="3C7550C5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64858C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64355C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60BBDC79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109B1A" w14:textId="2205FFC6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322565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Tinta cola dimensional c/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gliter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 xml:space="preserve"> 3Dembalagem c/ 35ml</w:t>
            </w:r>
          </w:p>
          <w:p w14:paraId="1F1AFE54" w14:textId="2DD1850F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Na cor roxo 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9B93BC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7F8E7B" w14:textId="59EA6378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89CFD7" w14:textId="0FF6D654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F725B3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6E1F85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0791F21C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3C7B8C" w14:textId="0501D186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CFC1BF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Tesoura escolar medindo no mínimo 8 cm, máximo de 11cm. Ponta</w:t>
            </w:r>
          </w:p>
          <w:p w14:paraId="0A487B7B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arredondada, cabo de 100% de polipropileno, anatômico, com</w:t>
            </w:r>
          </w:p>
          <w:p w14:paraId="19B5CEEA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trava para maior segurança e lâmina de corte produzida em aço</w:t>
            </w:r>
          </w:p>
          <w:p w14:paraId="6ECFA772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inoxidável com tratamento térmico. Espessura mínima de chapa:</w:t>
            </w:r>
          </w:p>
          <w:p w14:paraId="2F57A259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1,2mm. A tesoura deve possuir corte limpo e eficiente, devendo vir</w:t>
            </w:r>
          </w:p>
          <w:p w14:paraId="4FFBF364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afiada de fábrica. Os olhais da tesoura devem ter formato</w:t>
            </w:r>
          </w:p>
          <w:p w14:paraId="0FB532F9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anatômico. Lâminas fixadas por meio de parafuso metálico ou</w:t>
            </w:r>
          </w:p>
          <w:p w14:paraId="357146A9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outro sistema de fixação que assegure perfeito ajuste entre as</w:t>
            </w:r>
          </w:p>
          <w:p w14:paraId="55B090D1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lâminas sem folgas e sem prejuízo de sua função. A marca do</w:t>
            </w:r>
          </w:p>
          <w:p w14:paraId="71B09071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fabricante deve ser gravada no corpo do produto. Com selo de</w:t>
            </w:r>
          </w:p>
          <w:p w14:paraId="535C7DA1" w14:textId="1DA23C2F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aprovação do INMETRO.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4C662D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F89A45" w14:textId="73EB97BC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4345AD" w14:textId="3028FE22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D4B405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0B0A2C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24A35013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B60AF0" w14:textId="28439CAE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DE8665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PAPEL FOTO AUTO BRILHANTE - acetinado A4, profissional, alto resistente a água, secagem instantânea, compatibilidade de tinta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dye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 xml:space="preserve"> &amp;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pigment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>,</w:t>
            </w:r>
          </w:p>
          <w:p w14:paraId="27D69999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condições de exibição em álbum e porta retrato, em impressões e ampliações</w:t>
            </w:r>
          </w:p>
          <w:p w14:paraId="32CE428D" w14:textId="6ECF524E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profissionais. Pacote com 50 folhas.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DBD8E4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1C691C" w14:textId="22955E5E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PACOT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F93F8B" w14:textId="57520281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07B8AB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447E04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38B4FD83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7533F4" w14:textId="126E5A64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56CBA4" w14:textId="2E8E72F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Bobina TNT – tecido, largura: 1,40 metros x comprimento: 50 metros x gramatura: 40 g/m2 – cor: azul anil.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CF2EAB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3E12AA" w14:textId="29DD2FE5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ROLO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5ED49C" w14:textId="25832694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0F2346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C91846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286C4B41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64FAA0" w14:textId="5D8FB675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EFAE0F" w14:textId="6D578908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Bobina TNT – tecido, largura: 1,40 metros x comprimento: 50 metros x gramatura: 40 g/m2 – cor: azul celeste.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F53882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85C2DE" w14:textId="5230F2A3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 xml:space="preserve">ROLO 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91B15E" w14:textId="3AD9456F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4E1A39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50C398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0047A285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98973D" w14:textId="573282FC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EED9D2" w14:textId="47D7E001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Bobina TNT – tecido, largura: 1,40 metros x comprimento: 50 metros x gramatura: 40 g/m2 – cor: amarelo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27453F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987ABE" w14:textId="3FB96227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ROLO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A9CAC6" w14:textId="45F73933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D50285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CE7411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595CE9A5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F3A9AA" w14:textId="5C7C4824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C0D31E" w14:textId="26E867D1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Bobina TNT – tecido, largura: 1,40 metros x comprimento: 50 metros x gramatura: 40 g/m2 – cor: branco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702978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F3DF4C" w14:textId="3CE3957E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 xml:space="preserve">ROLO 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CA465F" w14:textId="01EAD114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FA6362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C37B46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5ADA98A8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38FA93" w14:textId="0F1F3D00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F1B38A" w14:textId="3C73E5EB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Bobina TNT – tecido, largura: 1,40 metros x comprimento: 50 metros x gramatura: 40 g/m2 – cor: rosa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81A2AE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4AB644" w14:textId="454835B2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ROLO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3F2C5D" w14:textId="7E40D8E2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95C792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161970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6CC42736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4FD5F6" w14:textId="3C212DFD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CFFECE" w14:textId="5FEE27FD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Bobina TNT – tecido, largura: 1,40 metros x comprimento: 50 metros x gramatura: 40 g/m2 – cor: vermelho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6F06C6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638D8F" w14:textId="4E80F006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ROLO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3A6031" w14:textId="4384EB39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892F50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E8DF1C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541A5270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AD7C83" w14:textId="10D96EDA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8E60C5" w14:textId="007E64B6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Bobina TNT – tecido, largura: 1,40 metros x comprimento: 50 metros x gramatura: 40 g/m2 – cor: laranja.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231B5E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DDA8A8" w14:textId="0BEA407C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ROLO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9C2820" w14:textId="34B88886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BC0719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69421F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43C9D599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685C06" w14:textId="3114225A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9F24AD" w14:textId="6C76B361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Bobina TNT – tecido, largura: 1,40 metros x comprimento: 50 metros x gramatura: 40 g/m2 – cor: verde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4EDA29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144485" w14:textId="20CC8487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ROLO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954BD5" w14:textId="61050549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8ACF9E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4BC4CE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11844590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274478" w14:textId="1A6D4F93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7A5B94" w14:textId="6E927EF6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Bobina TNT – tecido, largura: 1,40 metros x comprimento: 50 metros x gramatura: 40 g/m2 – cor: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lilas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180825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FD42F0" w14:textId="051D84EE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ROLO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FDE6AD" w14:textId="58813EC1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874D7F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B4C206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1E68EAC4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BB8CCA" w14:textId="3A031F52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14D768" w14:textId="24D55685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Lápis de cor JUMBO, COM MADEIRA E GRAFITE MAIS GROSSO PARA CRIANÇAS PEQUENAS, pigmento aglutinante, carga com desenho macio, resistente e deslizamento fácil ao papel, corpo com fidelidade entre a cor do verniz e a cor da mina, fácil de apontar, produzido em madeira totalmente atóxica - com selo da FSC, oriundo de madeira plantada, com preservação de floresta nativa, ecologicamente correto. Medindo aproximadamente 17,5cm de comprimento, caixa com 12 lápis.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988932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D429E3" w14:textId="2764FBF8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 xml:space="preserve"> CAIXA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57EACB" w14:textId="68230FCA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D73501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19373C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0305A4E0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7E71FC" w14:textId="0A92E212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F784F6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Cola branca escolar, tubo com no mínimo</w:t>
            </w:r>
          </w:p>
          <w:p w14:paraId="15B4B996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110gr, com bico rosqueado e sobreposto</w:t>
            </w:r>
          </w:p>
          <w:p w14:paraId="51406D15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para evitar entupimento, dosador, lavável</w:t>
            </w:r>
          </w:p>
          <w:p w14:paraId="4AE7AEBB" w14:textId="2FA5A44F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e não tóxica formula a base de água PVA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272223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556943" w14:textId="009D30D6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B4134C" w14:textId="296735D2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5509ED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6A8F3B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5ABCB71D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C4472B" w14:textId="14C9C68E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EB24B2" w14:textId="1BD2E219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 xml:space="preserve"> Massinha DE MODELAR  a base de amido, não tóxica, </w:t>
            </w:r>
            <w:proofErr w:type="spellStart"/>
            <w:r w:rsidRPr="00E81FBA">
              <w:rPr>
                <w:rFonts w:ascii="Arial" w:hAnsi="Arial" w:cs="Arial"/>
                <w:sz w:val="16"/>
                <w:szCs w:val="16"/>
              </w:rPr>
              <w:t>super</w:t>
            </w:r>
            <w:proofErr w:type="spellEnd"/>
            <w:r w:rsidRPr="00E81FBA">
              <w:rPr>
                <w:rFonts w:ascii="Arial" w:hAnsi="Arial" w:cs="Arial"/>
                <w:sz w:val="16"/>
                <w:szCs w:val="16"/>
              </w:rPr>
              <w:t xml:space="preserve"> macia, cores vivas e brilhantes, caixa com 12 cores.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EBA5F7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4AE4C0" w14:textId="04388884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CAIXA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36626E" w14:textId="07D9E29C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6AF725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981078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1350A49B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D8945A" w14:textId="17C79C89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CCFF85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Giz de cera jumbo, caixa contendo 12 unidades em cores diferentes de giz de cera, formato cilíndrico ou triangular, padrão grosso, com superfície lisa e</w:t>
            </w:r>
          </w:p>
          <w:p w14:paraId="567383A8" w14:textId="77777777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uniforme, isenta de defeitos e deformações, confeccionadas com ceras e pigmentos atóxicos e pigmentação homogênea. O produto deve ser macio, e</w:t>
            </w:r>
          </w:p>
          <w:p w14:paraId="76BFEACD" w14:textId="288EA4EA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possuir alto poder de cobertura. São obrigatórias as cores: preto, amarelo, vermelho, dois tons de azul, dois tons de verde e marrom. Medidas aproximadas de 110 mm x 10mm, com peso aproximado de 112 gramas. Produto certificado pelo INMETRO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9FBDD3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420B29" w14:textId="03597988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CAIXA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B316FC" w14:textId="1A9805B0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859B63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A6F6A4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4B351251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CC3AA9" w14:textId="4E0C8E4F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BC4138" w14:textId="77777777" w:rsidR="000D3124" w:rsidRPr="00E81FBA" w:rsidRDefault="000D3124" w:rsidP="000D3124">
            <w:pPr>
              <w:spacing w:before="100" w:beforeAutospacing="1" w:after="100" w:afterAutospacing="1"/>
              <w:ind w:left="185" w:right="138"/>
              <w:outlineLvl w:val="0"/>
              <w:rPr>
                <w:rFonts w:ascii="Arial" w:hAnsi="Arial" w:cs="Arial"/>
                <w:noProof/>
                <w:sz w:val="16"/>
                <w:szCs w:val="16"/>
              </w:rPr>
            </w:pPr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</w:rPr>
              <w:t xml:space="preserve">Kit 02 Bonecos de Simulação de cuidados com o bebê </w:t>
            </w:r>
            <w:proofErr w:type="spellStart"/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</w:rPr>
              <w:t>recém nascido</w:t>
            </w:r>
            <w:proofErr w:type="spellEnd"/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</w:rPr>
              <w:t>. Boneca de borracha macia sendo um simulando menino e um boneco simulando menina para ensino de educação em saúde, e primeiros cuidados.</w:t>
            </w:r>
          </w:p>
          <w:p w14:paraId="46F33DCF" w14:textId="1B1ED6FD" w:rsidR="000D3124" w:rsidRPr="00E81FBA" w:rsidRDefault="000D3124" w:rsidP="000D3124">
            <w:pPr>
              <w:ind w:left="185" w:right="138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Modelo de bebê recém-nascido, em gel macio de corpo inteiro. Cabeça, braços, pernas e outras articulações do bebê têm boa mobilidade. Nas especificações: 52cm de altura, leve e portátil, simulando um bebê real, apropriado para simular a pratica de troca de fralda, roupas e simulação de movimentos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9714EC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0AA30F" w14:textId="092A72FE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KIT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1E6411" w14:textId="3C8A2DE6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F1D66A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BB6C42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02799AAB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0555C4" w14:textId="0E2F3ABC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B84461" w14:textId="44ED0302" w:rsidR="000D3124" w:rsidRPr="00E81FBA" w:rsidRDefault="000D3124" w:rsidP="000D3124">
            <w:pPr>
              <w:spacing w:before="100" w:beforeAutospacing="1" w:after="100" w:afterAutospacing="1"/>
              <w:ind w:left="185" w:right="138"/>
              <w:outlineLvl w:val="0"/>
              <w:rPr>
                <w:rFonts w:ascii="Arial" w:hAnsi="Arial" w:cs="Arial"/>
                <w:bCs/>
                <w:kern w:val="36"/>
                <w:sz w:val="16"/>
                <w:szCs w:val="16"/>
              </w:rPr>
            </w:pPr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</w:rPr>
              <w:t xml:space="preserve">Livro infantil. Título: </w:t>
            </w:r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  <w:u w:val="single"/>
              </w:rPr>
              <w:t>Os três porquinhos</w:t>
            </w:r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</w:rPr>
              <w:t xml:space="preserve">. Clássicos da Literatura Infantil. </w:t>
            </w:r>
            <w:r w:rsidRPr="00E81FBA">
              <w:rPr>
                <w:rFonts w:ascii="Arial" w:hAnsi="Arial" w:cs="Arial"/>
                <w:sz w:val="16"/>
                <w:szCs w:val="16"/>
              </w:rPr>
              <w:t>Idioma: Português. Quantidade de Páginas: mínimo 10</w:t>
            </w:r>
            <w:r w:rsidRPr="00E81FBA">
              <w:rPr>
                <w:rFonts w:ascii="Arial" w:hAnsi="Arial" w:cs="Arial"/>
                <w:sz w:val="16"/>
                <w:szCs w:val="16"/>
              </w:rPr>
              <w:br/>
              <w:t>Dimensões: L 18.00 x A 18.00 cm. Faixa Etária: + 4 anos. BISAC: Literatura Infantil / Literatura Infantil / Clássicos. Encadernação: Lombada quadrada. Acabamento: Laminação fosca. Material: Cartonado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24009A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37D2BC" w14:textId="539943DC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9C5860" w14:textId="39CD2A7C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F75228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17CF54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6E887448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999469" w14:textId="03E1DF60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432B0A" w14:textId="77777777" w:rsidR="000D3124" w:rsidRPr="00E81FBA" w:rsidRDefault="000D3124" w:rsidP="000D3124">
            <w:pPr>
              <w:spacing w:before="100" w:beforeAutospacing="1" w:after="100" w:afterAutospacing="1"/>
              <w:ind w:left="185" w:right="138"/>
              <w:outlineLvl w:val="0"/>
              <w:rPr>
                <w:rFonts w:ascii="Arial" w:hAnsi="Arial" w:cs="Arial"/>
                <w:bCs/>
                <w:kern w:val="36"/>
                <w:sz w:val="16"/>
                <w:szCs w:val="16"/>
              </w:rPr>
            </w:pPr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</w:rPr>
              <w:t xml:space="preserve">Livro infantil. Título: </w:t>
            </w:r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  <w:u w:val="single"/>
              </w:rPr>
              <w:t>Rapunzel</w:t>
            </w:r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</w:rPr>
              <w:t xml:space="preserve">. Clássicos da Literatura Infantil. </w:t>
            </w:r>
            <w:r w:rsidRPr="00E81FBA">
              <w:rPr>
                <w:rFonts w:ascii="Arial" w:hAnsi="Arial" w:cs="Arial"/>
                <w:sz w:val="16"/>
                <w:szCs w:val="16"/>
              </w:rPr>
              <w:t>Idioma: Português. Quantidade de Páginas: mínimo 10</w:t>
            </w:r>
            <w:r w:rsidRPr="00E81FBA">
              <w:rPr>
                <w:rFonts w:ascii="Arial" w:hAnsi="Arial" w:cs="Arial"/>
                <w:sz w:val="16"/>
                <w:szCs w:val="16"/>
              </w:rPr>
              <w:br/>
              <w:t>Dimensões: L 18.00 x A 18.00 cm. Faixa Etária: + 4 anos. BISAC: Literatura Infantil / Literatura Infantil / Clássicos. Encadernação: Lombada quadrada. Acabamento: Laminação fosca. Material: Cartonado</w:t>
            </w:r>
          </w:p>
          <w:p w14:paraId="2DDF62D4" w14:textId="77777777" w:rsidR="000D3124" w:rsidRPr="00E81FBA" w:rsidRDefault="000D3124" w:rsidP="000D3124">
            <w:pPr>
              <w:spacing w:before="100" w:beforeAutospacing="1" w:after="100" w:afterAutospacing="1"/>
              <w:ind w:left="185" w:right="138"/>
              <w:outlineLvl w:val="0"/>
              <w:rPr>
                <w:rFonts w:ascii="Arial" w:hAnsi="Arial" w:cs="Arial"/>
                <w:bCs/>
                <w:kern w:val="36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DF1AF5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1A0ED5" w14:textId="2AD6C4D9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B7D586" w14:textId="0C4A84BD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874ED8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E89427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63DF59E4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FF2C33" w14:textId="0A886C54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4F823D" w14:textId="2EB08698" w:rsidR="000D3124" w:rsidRPr="00E81FBA" w:rsidRDefault="000D3124" w:rsidP="000D3124">
            <w:pPr>
              <w:spacing w:before="100" w:beforeAutospacing="1" w:after="100" w:afterAutospacing="1"/>
              <w:ind w:left="185" w:right="138"/>
              <w:outlineLvl w:val="0"/>
              <w:rPr>
                <w:rFonts w:ascii="Arial" w:hAnsi="Arial" w:cs="Arial"/>
                <w:bCs/>
                <w:kern w:val="36"/>
                <w:sz w:val="16"/>
                <w:szCs w:val="16"/>
              </w:rPr>
            </w:pPr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</w:rPr>
              <w:t xml:space="preserve">Livro infantil. Título: </w:t>
            </w:r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  <w:u w:val="single"/>
              </w:rPr>
              <w:t xml:space="preserve">Branca de neve e os sete anões. </w:t>
            </w:r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</w:rPr>
              <w:t xml:space="preserve">Clássicos da Literatura Infantil. </w:t>
            </w:r>
            <w:r w:rsidRPr="00E81FBA">
              <w:rPr>
                <w:rFonts w:ascii="Arial" w:hAnsi="Arial" w:cs="Arial"/>
                <w:sz w:val="16"/>
                <w:szCs w:val="16"/>
              </w:rPr>
              <w:t>Idioma: Português. Quantidade de Páginas: mínimo 10</w:t>
            </w:r>
            <w:r w:rsidRPr="00E81FBA">
              <w:rPr>
                <w:rFonts w:ascii="Arial" w:hAnsi="Arial" w:cs="Arial"/>
                <w:sz w:val="16"/>
                <w:szCs w:val="16"/>
              </w:rPr>
              <w:br/>
              <w:t>Dimensões: L 18.00 x A 18.00 cm Faixa Etária: + 4 anos. BISAC: Literatura Infantil / Literatura Infantil / Clássicos. Encadernação: Lombada quadrada. Acabamento: Laminação fosca. Material: Cartonado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440C3E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967534" w14:textId="452831E9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1B0BBB" w14:textId="320F966E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9DD57C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13B3A3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7C571D0E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A52210" w14:textId="350295A0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18B59A" w14:textId="3F32F890" w:rsidR="000D3124" w:rsidRPr="00E81FBA" w:rsidRDefault="000D3124" w:rsidP="000D3124">
            <w:pPr>
              <w:spacing w:before="100" w:beforeAutospacing="1" w:after="100" w:afterAutospacing="1"/>
              <w:ind w:left="185" w:right="138"/>
              <w:outlineLvl w:val="0"/>
              <w:rPr>
                <w:rFonts w:ascii="Arial" w:hAnsi="Arial" w:cs="Arial"/>
                <w:bCs/>
                <w:kern w:val="36"/>
                <w:sz w:val="16"/>
                <w:szCs w:val="16"/>
              </w:rPr>
            </w:pPr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</w:rPr>
              <w:t xml:space="preserve">Livro infantil. Título: </w:t>
            </w:r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  <w:u w:val="single"/>
              </w:rPr>
              <w:t>Chapeuzinho vermelho</w:t>
            </w:r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</w:rPr>
              <w:t xml:space="preserve">. Clássicos da Literatura Infantil. </w:t>
            </w:r>
            <w:r w:rsidRPr="00E81FBA">
              <w:rPr>
                <w:rFonts w:ascii="Arial" w:hAnsi="Arial" w:cs="Arial"/>
                <w:sz w:val="16"/>
                <w:szCs w:val="16"/>
              </w:rPr>
              <w:t>Idioma: Português. Quantidade de Páginas: mínimo 10</w:t>
            </w:r>
            <w:r w:rsidRPr="00E81FBA">
              <w:rPr>
                <w:rFonts w:ascii="Arial" w:hAnsi="Arial" w:cs="Arial"/>
                <w:sz w:val="16"/>
                <w:szCs w:val="16"/>
              </w:rPr>
              <w:br/>
              <w:t>Dimensões: L 18.00 x A 18.00 cm. Faixa Etária: + 4 anos. BISAC: Literatura Infantil / Literatura Infantil / Clássicos. Encadernação: Lombada quadrada. Acabamento: Laminação fosca. Material: Cartonado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FB9D1A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C6C536" w14:textId="21767332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888F7E" w14:textId="582E188F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F5BDBF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7D3496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50019485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05963D" w14:textId="67AB9F2F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616FA2" w14:textId="3E06CB5B" w:rsidR="000D3124" w:rsidRPr="00E81FBA" w:rsidRDefault="000D3124" w:rsidP="000D3124">
            <w:pPr>
              <w:spacing w:before="100" w:beforeAutospacing="1" w:after="100" w:afterAutospacing="1"/>
              <w:ind w:left="185" w:right="138"/>
              <w:outlineLvl w:val="0"/>
              <w:rPr>
                <w:rFonts w:ascii="Arial" w:hAnsi="Arial" w:cs="Arial"/>
                <w:bCs/>
                <w:kern w:val="36"/>
                <w:sz w:val="16"/>
                <w:szCs w:val="16"/>
              </w:rPr>
            </w:pPr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</w:rPr>
              <w:t xml:space="preserve">Livro infantil. Título: </w:t>
            </w:r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  <w:u w:val="single"/>
              </w:rPr>
              <w:t>Cinderela</w:t>
            </w:r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</w:rPr>
              <w:t xml:space="preserve">. Clássicos da Literatura Infantil. </w:t>
            </w:r>
            <w:r w:rsidRPr="00E81FBA">
              <w:rPr>
                <w:rFonts w:ascii="Arial" w:hAnsi="Arial" w:cs="Arial"/>
                <w:sz w:val="16"/>
                <w:szCs w:val="16"/>
              </w:rPr>
              <w:t>Idioma: Português. Quantidade de Páginas: mínimo 10</w:t>
            </w:r>
            <w:r w:rsidRPr="00E81FBA">
              <w:rPr>
                <w:rFonts w:ascii="Arial" w:hAnsi="Arial" w:cs="Arial"/>
                <w:sz w:val="16"/>
                <w:szCs w:val="16"/>
              </w:rPr>
              <w:br/>
              <w:t>Dimensões: L 18.00cm  x A 18.00cm . Faixa Etária: + 4 anos. BISAC: Literatura Infantil / Literatura Infantil / Clássicos. Encadernação: Lombada quadrada. Acabamento: Laminação fosca. Material: Cartonado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049303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88A8E9" w14:textId="25B43083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C4F624" w14:textId="0CB5CBE3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23BAE3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C58163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2A015111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295C21" w14:textId="0F8FBF03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9F94A8" w14:textId="77777777" w:rsidR="000D3124" w:rsidRPr="00E81FBA" w:rsidRDefault="000D3124" w:rsidP="000D3124">
            <w:pPr>
              <w:spacing w:before="100" w:beforeAutospacing="1" w:after="100" w:afterAutospacing="1"/>
              <w:ind w:left="185" w:right="138"/>
              <w:outlineLvl w:val="0"/>
              <w:rPr>
                <w:rFonts w:ascii="Arial" w:hAnsi="Arial" w:cs="Arial"/>
                <w:bCs/>
                <w:kern w:val="36"/>
                <w:sz w:val="16"/>
                <w:szCs w:val="16"/>
              </w:rPr>
            </w:pPr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</w:rPr>
              <w:t xml:space="preserve">Livro infantil. Título: </w:t>
            </w:r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  <w:u w:val="single"/>
              </w:rPr>
              <w:t>João e o Pé de Feijão</w:t>
            </w:r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</w:rPr>
              <w:t xml:space="preserve">. Clássicos da Literatura Infantil. </w:t>
            </w:r>
            <w:r w:rsidRPr="00E81FBA">
              <w:rPr>
                <w:rFonts w:ascii="Arial" w:hAnsi="Arial" w:cs="Arial"/>
                <w:sz w:val="16"/>
                <w:szCs w:val="16"/>
              </w:rPr>
              <w:t>Idioma: Português. Quantidade de Páginas: mínimo 10</w:t>
            </w:r>
            <w:r w:rsidRPr="00E81FBA">
              <w:rPr>
                <w:rFonts w:ascii="Arial" w:hAnsi="Arial" w:cs="Arial"/>
                <w:sz w:val="16"/>
                <w:szCs w:val="16"/>
              </w:rPr>
              <w:br/>
              <w:t>Dimensões: L 18.00 x A 18.00cm Faixa Etária: + 4 anos. BISAC: Literatura Infantil / Literatura Infantil / Clássicos. Encadernação: Lombada quadrada. Acabamento: Laminação fosca. Material: Cartonado</w:t>
            </w:r>
          </w:p>
          <w:p w14:paraId="29C003FB" w14:textId="77777777" w:rsidR="000D3124" w:rsidRPr="00E81FBA" w:rsidRDefault="000D3124" w:rsidP="000D3124">
            <w:pPr>
              <w:spacing w:before="100" w:beforeAutospacing="1" w:after="100" w:afterAutospacing="1"/>
              <w:ind w:left="185" w:right="138"/>
              <w:outlineLvl w:val="0"/>
              <w:rPr>
                <w:rFonts w:ascii="Arial" w:hAnsi="Arial" w:cs="Arial"/>
                <w:bCs/>
                <w:kern w:val="36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656B2E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CDA9FD" w14:textId="3D16BE35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FF266D" w14:textId="2C8BD48B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72036E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FA7903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D3124" w:rsidRPr="00076AA5" w14:paraId="5E2DC5E0" w14:textId="77777777" w:rsidTr="00855CBC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BB2B08" w14:textId="1D0CFB3E" w:rsidR="000D3124" w:rsidRPr="00E81FBA" w:rsidRDefault="000D3124" w:rsidP="000D3124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FBA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6ECEAA" w14:textId="160F3D56" w:rsidR="000D3124" w:rsidRPr="00E81FBA" w:rsidRDefault="000D3124" w:rsidP="000D3124">
            <w:pPr>
              <w:spacing w:before="100" w:beforeAutospacing="1" w:after="100" w:afterAutospacing="1"/>
              <w:ind w:left="185" w:right="138"/>
              <w:outlineLvl w:val="0"/>
              <w:rPr>
                <w:rFonts w:ascii="Arial" w:hAnsi="Arial" w:cs="Arial"/>
                <w:bCs/>
                <w:kern w:val="36"/>
                <w:sz w:val="16"/>
                <w:szCs w:val="16"/>
              </w:rPr>
            </w:pPr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</w:rPr>
              <w:t xml:space="preserve">Livro infantil. Título: </w:t>
            </w:r>
            <w:proofErr w:type="spellStart"/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  <w:u w:val="single"/>
              </w:rPr>
              <w:t>Pinoquio</w:t>
            </w:r>
            <w:proofErr w:type="spellEnd"/>
            <w:r w:rsidRPr="00E81FBA">
              <w:rPr>
                <w:rFonts w:ascii="Arial" w:hAnsi="Arial" w:cs="Arial"/>
                <w:bCs/>
                <w:kern w:val="36"/>
                <w:sz w:val="16"/>
                <w:szCs w:val="16"/>
              </w:rPr>
              <w:t xml:space="preserve">. Clássicos da Literatura Infantil. </w:t>
            </w:r>
            <w:r w:rsidRPr="00E81FBA">
              <w:rPr>
                <w:rFonts w:ascii="Arial" w:hAnsi="Arial" w:cs="Arial"/>
                <w:sz w:val="16"/>
                <w:szCs w:val="16"/>
              </w:rPr>
              <w:t>Idioma: Português. Quantidade de Páginas: mínimo 10</w:t>
            </w:r>
            <w:r w:rsidRPr="00E81FBA">
              <w:rPr>
                <w:rFonts w:ascii="Arial" w:hAnsi="Arial" w:cs="Arial"/>
                <w:sz w:val="16"/>
                <w:szCs w:val="16"/>
              </w:rPr>
              <w:br/>
              <w:t>Dimensões: L 18.00cm  x A 18.00cm.  Faixa Etária: + 4 anos. BISAC: Literatura Infantil / Literatura Infantil / Clássicos. Encadernação: Lombada quadrada. Acabamento: Laminação fosca. Material: Cartonado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FB13CB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3329E4" w14:textId="61B0CE7A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DACCD2" w14:textId="56EE0E0A" w:rsidR="000D3124" w:rsidRPr="009E212B" w:rsidRDefault="000D3124" w:rsidP="000D3124">
            <w:pPr>
              <w:widowControl w:val="0"/>
              <w:spacing w:line="312" w:lineRule="auto"/>
              <w:rPr>
                <w:rFonts w:ascii="Arial" w:hAnsi="Arial" w:cs="Arial"/>
                <w:sz w:val="16"/>
                <w:szCs w:val="16"/>
              </w:rPr>
            </w:pPr>
            <w:r w:rsidRPr="009E21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F06896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E9033B" w14:textId="77777777" w:rsidR="000D3124" w:rsidRPr="00076AA5" w:rsidRDefault="000D3124" w:rsidP="000D3124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82A19E5" w14:textId="77777777" w:rsidR="00DC41DD" w:rsidRPr="004827F2" w:rsidRDefault="00DC41DD" w:rsidP="004E64AA">
      <w:pPr>
        <w:pStyle w:val="Nivel2"/>
      </w:pPr>
      <w:r w:rsidRPr="004827F2">
        <w:t xml:space="preserve">Vinculam </w:t>
      </w:r>
      <w:r w:rsidRPr="004E64AA">
        <w:t>esta</w:t>
      </w:r>
      <w:r w:rsidRPr="004827F2">
        <w:t xml:space="preserve"> contratação, independentemente de transcrição:</w:t>
      </w:r>
    </w:p>
    <w:p w14:paraId="22303445" w14:textId="77777777" w:rsidR="00DC41DD" w:rsidRPr="004827F2" w:rsidRDefault="00DC41DD" w:rsidP="004E64AA">
      <w:pPr>
        <w:pStyle w:val="Nivel3"/>
      </w:pPr>
      <w:r w:rsidRPr="004827F2">
        <w:t xml:space="preserve">O </w:t>
      </w:r>
      <w:r w:rsidRPr="004E64AA">
        <w:t>Termo</w:t>
      </w:r>
      <w:r w:rsidRPr="004827F2">
        <w:t xml:space="preserve"> de Referência;</w:t>
      </w:r>
    </w:p>
    <w:p w14:paraId="3850CA71" w14:textId="7BD90779" w:rsidR="00FF1051" w:rsidRPr="00EC058A" w:rsidRDefault="00DC41DD" w:rsidP="003E28FC">
      <w:pPr>
        <w:pStyle w:val="Nvel3-R"/>
        <w:rPr>
          <w:i w:val="0"/>
          <w:iCs w:val="0"/>
          <w:color w:val="auto"/>
        </w:rPr>
      </w:pPr>
      <w:r w:rsidRPr="00EC058A">
        <w:rPr>
          <w:i w:val="0"/>
          <w:iCs w:val="0"/>
          <w:color w:val="auto"/>
        </w:rPr>
        <w:t>O Edital da Licitação</w:t>
      </w:r>
    </w:p>
    <w:p w14:paraId="19C5CA53" w14:textId="69555D33" w:rsidR="00DC41DD" w:rsidRPr="004827F2" w:rsidRDefault="00DC41DD" w:rsidP="00787954">
      <w:pPr>
        <w:pStyle w:val="Nivel3"/>
      </w:pPr>
      <w:r w:rsidRPr="004827F2">
        <w:t xml:space="preserve">A </w:t>
      </w:r>
      <w:r w:rsidRPr="004E64AA">
        <w:t>Proposta</w:t>
      </w:r>
      <w:r w:rsidRPr="004827F2">
        <w:t xml:space="preserve"> do </w:t>
      </w:r>
      <w:r w:rsidR="00D30159">
        <w:t>CONTRATADO</w:t>
      </w:r>
      <w:r w:rsidRPr="004827F2">
        <w:t>;</w:t>
      </w:r>
    </w:p>
    <w:p w14:paraId="53EF8BEC" w14:textId="280FC6A3" w:rsidR="00DC41DD" w:rsidRPr="004827F2" w:rsidRDefault="00DC41DD" w:rsidP="004E64AA">
      <w:pPr>
        <w:pStyle w:val="Nivel3"/>
      </w:pPr>
      <w:r w:rsidRPr="004827F2">
        <w:t xml:space="preserve">Eventuais </w:t>
      </w:r>
      <w:r w:rsidRPr="004E64AA">
        <w:t>anexos</w:t>
      </w:r>
      <w:r w:rsidRPr="004827F2">
        <w:t xml:space="preserve"> dos documentos supracitados.</w:t>
      </w:r>
    </w:p>
    <w:p w14:paraId="27D7B84C" w14:textId="1A7C9726" w:rsidR="00DC41DD" w:rsidRPr="00B6413A" w:rsidRDefault="00DC41DD" w:rsidP="00B6413A">
      <w:pPr>
        <w:pStyle w:val="Nivel01"/>
        <w:rPr>
          <w:color w:val="FFFFFF" w:themeColor="background1"/>
        </w:rPr>
      </w:pPr>
      <w:r w:rsidRPr="00B6413A">
        <w:t>CLÁUSULA SEGUNDA – VIGÊNCIA E PRORROGAÇÃO</w:t>
      </w:r>
    </w:p>
    <w:p w14:paraId="4BD23CF6" w14:textId="77777777" w:rsidR="001E245E" w:rsidRDefault="001E245E" w:rsidP="001E245E">
      <w:pPr>
        <w:pStyle w:val="Nvel2-Red"/>
        <w:rPr>
          <w:i w:val="0"/>
          <w:iCs w:val="0"/>
          <w:color w:val="auto"/>
        </w:rPr>
      </w:pPr>
      <w:r w:rsidRPr="00997146">
        <w:rPr>
          <w:i w:val="0"/>
          <w:iCs w:val="0"/>
          <w:color w:val="auto"/>
        </w:rPr>
        <w:t xml:space="preserve">O prazo de vigência da contratação é de </w:t>
      </w:r>
      <w:r>
        <w:rPr>
          <w:b/>
          <w:bCs/>
          <w:i w:val="0"/>
          <w:iCs w:val="0"/>
          <w:color w:val="auto"/>
        </w:rPr>
        <w:t>......................</w:t>
      </w:r>
      <w:r w:rsidRPr="00997146">
        <w:rPr>
          <w:i w:val="0"/>
          <w:iCs w:val="0"/>
          <w:color w:val="auto"/>
        </w:rPr>
        <w:t xml:space="preserve"> contados </w:t>
      </w:r>
      <w:r>
        <w:rPr>
          <w:i w:val="0"/>
          <w:iCs w:val="0"/>
          <w:color w:val="auto"/>
        </w:rPr>
        <w:t>da assinatura do Contrato</w:t>
      </w:r>
      <w:r w:rsidRPr="00997146">
        <w:rPr>
          <w:i w:val="0"/>
          <w:iCs w:val="0"/>
          <w:color w:val="auto"/>
        </w:rPr>
        <w:t>, na forma do artigo 105 da Lei n° 14.133, de 2021.</w:t>
      </w:r>
    </w:p>
    <w:p w14:paraId="1B484722" w14:textId="77777777" w:rsidR="001E245E" w:rsidRPr="00997146" w:rsidRDefault="001E245E" w:rsidP="001E245E">
      <w:pPr>
        <w:pStyle w:val="Nivel3"/>
      </w:pPr>
      <w:r>
        <w:t>No período de .....de....à.....de.......de 2025.</w:t>
      </w:r>
    </w:p>
    <w:p w14:paraId="3E410BCE" w14:textId="02BD5FBB" w:rsidR="00D065C2" w:rsidRPr="001E245E" w:rsidRDefault="00DC41DD" w:rsidP="004E64AA">
      <w:pPr>
        <w:pStyle w:val="Nvel3-R"/>
        <w:rPr>
          <w:i w:val="0"/>
          <w:iCs w:val="0"/>
          <w:color w:val="auto"/>
        </w:rPr>
      </w:pPr>
      <w:r w:rsidRPr="001E245E">
        <w:rPr>
          <w:i w:val="0"/>
          <w:iCs w:val="0"/>
          <w:color w:val="auto"/>
        </w:rPr>
        <w:t xml:space="preserve">O prazo de vigência será automaticamente prorrogado, independentemente de termo aditivo, quando o objeto não for concluído no período firmado acima, ressalvadas as providências cabíveis no caso de culpa do </w:t>
      </w:r>
      <w:r w:rsidR="00D30159" w:rsidRPr="001E245E">
        <w:rPr>
          <w:i w:val="0"/>
          <w:iCs w:val="0"/>
          <w:color w:val="auto"/>
        </w:rPr>
        <w:t>CONTRATADO</w:t>
      </w:r>
      <w:r w:rsidRPr="001E245E">
        <w:rPr>
          <w:i w:val="0"/>
          <w:iCs w:val="0"/>
          <w:color w:val="auto"/>
        </w:rPr>
        <w:t>, previstas neste instrumento.</w:t>
      </w:r>
    </w:p>
    <w:p w14:paraId="5437FBA2" w14:textId="77777777" w:rsidR="001E245E" w:rsidRPr="004827F2" w:rsidRDefault="001E245E" w:rsidP="001E245E">
      <w:pPr>
        <w:pStyle w:val="Nvel3-R"/>
        <w:numPr>
          <w:ilvl w:val="0"/>
          <w:numId w:val="0"/>
        </w:numPr>
        <w:ind w:left="284"/>
      </w:pPr>
    </w:p>
    <w:p w14:paraId="7EF08CA3" w14:textId="2DDD641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TERCEIRA – MODELOS DE EXECUÇÃO E GESTÃO CONTRATUAIS</w:t>
      </w:r>
    </w:p>
    <w:p w14:paraId="6D5040DF" w14:textId="4C754908" w:rsidR="00DC41DD" w:rsidRPr="004827F2" w:rsidRDefault="00DC41DD" w:rsidP="004E64AA">
      <w:pPr>
        <w:pStyle w:val="Nivel2"/>
      </w:pPr>
      <w:r w:rsidRPr="004827F2">
        <w:t>O regime de execução contratual, os modelos de gestão e de execução, assim como os prazos e condições de conclusão, entrega, observação e recebimento do objeto constam no Termo de Referência, anexo a este Contrato.</w:t>
      </w:r>
    </w:p>
    <w:p w14:paraId="3A69D02B" w14:textId="2BCFD2ED" w:rsidR="008574D7" w:rsidRPr="00B4151C" w:rsidRDefault="00DC41DD" w:rsidP="00B6413A">
      <w:pPr>
        <w:pStyle w:val="Nivel01"/>
        <w:rPr>
          <w:color w:val="FFFFFF" w:themeColor="background1"/>
        </w:rPr>
      </w:pPr>
      <w:r w:rsidRPr="00B4151C">
        <w:t xml:space="preserve">CLÁUSULA QUARTA </w:t>
      </w:r>
      <w:r w:rsidR="008574D7" w:rsidRPr="00B4151C">
        <w:t>–</w:t>
      </w:r>
      <w:r w:rsidRPr="00B4151C">
        <w:t xml:space="preserve"> SUBCONTRATAÇÃO</w:t>
      </w:r>
    </w:p>
    <w:p w14:paraId="4B9C1E6C" w14:textId="77777777" w:rsidR="008F5D32" w:rsidRPr="00006619" w:rsidRDefault="008F5D32" w:rsidP="008F5D32">
      <w:pPr>
        <w:pStyle w:val="Nivel2"/>
      </w:pPr>
      <w:bookmarkStart w:id="1" w:name="_Hlk182220156"/>
      <w:bookmarkStart w:id="2" w:name="_Hlk182221373"/>
      <w:r w:rsidRPr="00006619">
        <w:t>As regras sobre a subcontratação do objeto são aquelas estabelecidas no Termo de Referência, anexo a este Contrato</w:t>
      </w:r>
      <w:bookmarkEnd w:id="1"/>
      <w:r w:rsidRPr="00006619">
        <w:t>.</w:t>
      </w:r>
    </w:p>
    <w:bookmarkEnd w:id="2"/>
    <w:p w14:paraId="0F2E9E2E" w14:textId="025D65A5" w:rsidR="00DC41DD" w:rsidRPr="00362E67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QUINTA </w:t>
      </w:r>
      <w:r w:rsidR="00362E67">
        <w:t>–</w:t>
      </w:r>
      <w:r w:rsidRPr="004827F2">
        <w:t xml:space="preserve"> PREÇO</w:t>
      </w:r>
    </w:p>
    <w:p w14:paraId="504BF298" w14:textId="73F2C98E" w:rsidR="00DC41DD" w:rsidRPr="004827F2" w:rsidRDefault="00DC41DD" w:rsidP="004E64AA">
      <w:pPr>
        <w:pStyle w:val="Nvel2-Red"/>
      </w:pPr>
      <w:r w:rsidRPr="004827F2">
        <w:t xml:space="preserve">O valor total da </w:t>
      </w:r>
      <w:r w:rsidRPr="004E64AA">
        <w:t>contratação</w:t>
      </w:r>
      <w:r w:rsidRPr="004827F2">
        <w:t xml:space="preserve"> é de </w:t>
      </w:r>
      <w:r w:rsidR="00DC2ED2" w:rsidRPr="004827F2">
        <w:rPr>
          <w:lang w:eastAsia="en-US"/>
        </w:rPr>
        <w:t xml:space="preserve">R$ </w:t>
      </w:r>
      <w:proofErr w:type="spellStart"/>
      <w:r w:rsidR="00DC2ED2" w:rsidRPr="007E4DFB">
        <w:rPr>
          <w:b/>
          <w:bCs/>
          <w:lang w:eastAsia="en-US"/>
        </w:rPr>
        <w:t>xxxxxx</w:t>
      </w:r>
      <w:proofErr w:type="spellEnd"/>
      <w:r w:rsidR="00DC2ED2" w:rsidRPr="004827F2">
        <w:rPr>
          <w:lang w:eastAsia="en-US"/>
        </w:rPr>
        <w:t xml:space="preserve"> (</w:t>
      </w:r>
      <w:proofErr w:type="spellStart"/>
      <w:r w:rsidR="00DC2ED2" w:rsidRPr="00DC2ED2">
        <w:rPr>
          <w:b/>
          <w:bCs/>
          <w:lang w:eastAsia="en-US"/>
        </w:rPr>
        <w:t>xxxxxxxxx</w:t>
      </w:r>
      <w:proofErr w:type="spellEnd"/>
      <w:r w:rsidR="00DC2ED2" w:rsidRPr="004827F2">
        <w:rPr>
          <w:lang w:eastAsia="en-US"/>
        </w:rPr>
        <w:t>)</w:t>
      </w:r>
      <w:r w:rsidR="00E57E46">
        <w:rPr>
          <w:lang w:eastAsia="en-US"/>
        </w:rPr>
        <w:t>.</w:t>
      </w:r>
    </w:p>
    <w:p w14:paraId="6B7C7844" w14:textId="77777777" w:rsidR="00DC41DD" w:rsidRPr="004827F2" w:rsidRDefault="00DC41DD" w:rsidP="004E64AA">
      <w:pPr>
        <w:pStyle w:val="Nivel2"/>
      </w:pPr>
      <w:r w:rsidRPr="004827F2">
        <w:t xml:space="preserve">No valor acima estão incluídas todas as despesas ordinárias diretas e indiretas decorrentes da execução do objeto, </w:t>
      </w:r>
      <w:r w:rsidRPr="004E64AA">
        <w:t>inclusive</w:t>
      </w:r>
      <w:r w:rsidRPr="004827F2">
        <w:t xml:space="preserve"> tributos e/ou impostos, encargos sociais, trabalhistas, previdenciários, fiscais e comerciais incidentes, taxa de administração, frete, seguro e outros necessários ao cumprimento integral do objeto da contratação.</w:t>
      </w:r>
    </w:p>
    <w:p w14:paraId="211EBF8B" w14:textId="38BCEC06" w:rsidR="00DC41DD" w:rsidRPr="00C467F3" w:rsidRDefault="00DC41DD" w:rsidP="004E64AA">
      <w:pPr>
        <w:pStyle w:val="Nvel2-Red"/>
        <w:rPr>
          <w:i w:val="0"/>
          <w:iCs w:val="0"/>
          <w:color w:val="auto"/>
        </w:rPr>
      </w:pPr>
      <w:r w:rsidRPr="00C467F3">
        <w:rPr>
          <w:i w:val="0"/>
          <w:iCs w:val="0"/>
          <w:color w:val="auto"/>
        </w:rPr>
        <w:t xml:space="preserve">O valor acima é meramente estimativo, de forma que os pagamentos devidos ao </w:t>
      </w:r>
      <w:r w:rsidR="00460445" w:rsidRPr="00C467F3">
        <w:rPr>
          <w:i w:val="0"/>
          <w:iCs w:val="0"/>
          <w:color w:val="auto"/>
        </w:rPr>
        <w:t>CONTRATADO</w:t>
      </w:r>
      <w:r w:rsidRPr="00C467F3">
        <w:rPr>
          <w:i w:val="0"/>
          <w:iCs w:val="0"/>
          <w:color w:val="auto"/>
        </w:rPr>
        <w:t xml:space="preserve"> dependerão dos quantitativos efetivamente fornecidos.</w:t>
      </w:r>
    </w:p>
    <w:p w14:paraId="260F9E71" w14:textId="1D82C2B2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SEXTA - PAGAMENTO</w:t>
      </w:r>
    </w:p>
    <w:p w14:paraId="403E1291" w14:textId="1206F58C" w:rsidR="00DC41DD" w:rsidRPr="004827F2" w:rsidRDefault="00DC41DD" w:rsidP="004E64AA">
      <w:pPr>
        <w:pStyle w:val="Nivel2"/>
      </w:pPr>
      <w:r w:rsidRPr="004827F2">
        <w:t xml:space="preserve">O prazo </w:t>
      </w:r>
      <w:r w:rsidRPr="004E64AA">
        <w:t>para</w:t>
      </w:r>
      <w:r w:rsidRPr="004827F2">
        <w:t xml:space="preserve"> pagamento </w:t>
      </w:r>
      <w:r w:rsidRPr="004827F2">
        <w:rPr>
          <w:color w:val="auto"/>
          <w:lang w:eastAsia="en-US"/>
        </w:rPr>
        <w:t xml:space="preserve">ao </w:t>
      </w:r>
      <w:r w:rsidR="00460445">
        <w:rPr>
          <w:color w:val="auto"/>
          <w:lang w:eastAsia="en-US"/>
        </w:rPr>
        <w:t>CONTRATADO</w:t>
      </w:r>
      <w:r w:rsidRPr="004827F2">
        <w:t xml:space="preserve"> e demais condições a ele referentes encontram-se definidos no Termo de Referência, anexo a este Contrato.</w:t>
      </w:r>
    </w:p>
    <w:p w14:paraId="285B2363" w14:textId="66E258A1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SÉTIMA - REAJUSTE</w:t>
      </w:r>
      <w:r w:rsidRPr="002D0975">
        <w:t xml:space="preserve"> </w:t>
      </w:r>
    </w:p>
    <w:p w14:paraId="13FB0DDE" w14:textId="6D577B9D" w:rsidR="00DE6230" w:rsidRPr="00006619" w:rsidRDefault="00DE6230" w:rsidP="004E64AA">
      <w:pPr>
        <w:pStyle w:val="Nivel2"/>
      </w:pPr>
      <w:r w:rsidRPr="00006619">
        <w:t xml:space="preserve">As regras acerca do reajuste do valor contratual são </w:t>
      </w:r>
      <w:r w:rsidR="00F75073" w:rsidRPr="00006619">
        <w:t xml:space="preserve">aquelas </w:t>
      </w:r>
      <w:r w:rsidR="00EC000E" w:rsidRPr="00006619">
        <w:t xml:space="preserve">definidas </w:t>
      </w:r>
      <w:r w:rsidRPr="00006619">
        <w:t>no Termo de Referência, anexo a este Contrato.</w:t>
      </w:r>
    </w:p>
    <w:p w14:paraId="42C191C8" w14:textId="3F1C11E6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OITAVA - OBRIGAÇÕES DO CONTRATANTE</w:t>
      </w:r>
    </w:p>
    <w:p w14:paraId="17026D71" w14:textId="5C1402B2" w:rsidR="00DC41DD" w:rsidRPr="004827F2" w:rsidRDefault="00DC41DD" w:rsidP="004E64AA">
      <w:pPr>
        <w:pStyle w:val="Nivel2"/>
        <w:rPr>
          <w:b/>
          <w:bCs/>
        </w:rPr>
      </w:pPr>
      <w:r w:rsidRPr="004827F2">
        <w:t xml:space="preserve">São </w:t>
      </w:r>
      <w:r w:rsidRPr="004E64AA">
        <w:t>obrigações</w:t>
      </w:r>
      <w:r w:rsidRPr="004827F2">
        <w:t xml:space="preserve"> do </w:t>
      </w:r>
      <w:r w:rsidR="001B7EDD">
        <w:t>CONTRATANTE</w:t>
      </w:r>
      <w:r w:rsidRPr="004827F2">
        <w:t>:</w:t>
      </w:r>
    </w:p>
    <w:p w14:paraId="532D3BFA" w14:textId="0B5349FD" w:rsidR="00DC41DD" w:rsidRPr="004827F2" w:rsidRDefault="00DC41DD" w:rsidP="005E64B1">
      <w:pPr>
        <w:pStyle w:val="Nivel3"/>
      </w:pPr>
      <w:r w:rsidRPr="004827F2">
        <w:t xml:space="preserve">Exigir o </w:t>
      </w:r>
      <w:r w:rsidRPr="004E64AA">
        <w:t>cumprimento</w:t>
      </w:r>
      <w:r w:rsidRPr="004827F2">
        <w:t xml:space="preserve"> de todas as obrigações assumidas pelo </w:t>
      </w:r>
      <w:r w:rsidR="00460445">
        <w:t>CONTRATADO</w:t>
      </w:r>
      <w:r w:rsidRPr="004827F2">
        <w:t>, de acordo com o contrato e seus anexos;</w:t>
      </w:r>
    </w:p>
    <w:p w14:paraId="0962BAF1" w14:textId="77777777" w:rsidR="00DC41DD" w:rsidRPr="004827F2" w:rsidRDefault="00DC41DD" w:rsidP="005E64B1">
      <w:pPr>
        <w:pStyle w:val="Nivel3"/>
      </w:pPr>
      <w:r w:rsidRPr="004827F2">
        <w:t xml:space="preserve">Receber o </w:t>
      </w:r>
      <w:r w:rsidRPr="004E64AA">
        <w:t>objeto</w:t>
      </w:r>
      <w:r w:rsidRPr="004827F2">
        <w:t xml:space="preserve"> no prazo e condições estabelecidas no Termo de Referência;</w:t>
      </w:r>
    </w:p>
    <w:p w14:paraId="0C5CB492" w14:textId="5666D509" w:rsidR="00D024B0" w:rsidRPr="00006619" w:rsidRDefault="00D024B0" w:rsidP="00D024B0">
      <w:pPr>
        <w:pStyle w:val="Nivel3"/>
        <w:rPr>
          <w:color w:val="auto"/>
        </w:rPr>
      </w:pPr>
      <w:r w:rsidRPr="00006619">
        <w:rPr>
          <w:color w:val="auto"/>
        </w:rPr>
        <w:t xml:space="preserve">Notificar o </w:t>
      </w:r>
      <w:r w:rsidR="00460445" w:rsidRPr="00006619">
        <w:rPr>
          <w:color w:val="auto"/>
        </w:rPr>
        <w:t>CONTRATADO</w:t>
      </w:r>
      <w:r w:rsidRPr="00006619">
        <w:rPr>
          <w:color w:val="auto"/>
        </w:rPr>
        <w:t xml:space="preserve">, por escrito, sobre vícios, defeitos incorreções, imperfeições, falhas ou irregularidades verificadas na execução do objeto contratual, fixando prazo para que seja substituído, reparado ou corrigido, </w:t>
      </w:r>
      <w:r w:rsidR="000B7AA6" w:rsidRPr="00006619">
        <w:rPr>
          <w:color w:val="auto"/>
        </w:rPr>
        <w:t>total ou parcialmente</w:t>
      </w:r>
      <w:r w:rsidRPr="00006619">
        <w:rPr>
          <w:color w:val="auto"/>
        </w:rPr>
        <w:t>, às suas expensas, certificando-se de que as soluções por ele propostas sejam as mais adequadas;</w:t>
      </w:r>
    </w:p>
    <w:p w14:paraId="449FBE74" w14:textId="385F411F" w:rsidR="00DC41DD" w:rsidRPr="004827F2" w:rsidRDefault="00DC41DD" w:rsidP="005E64B1">
      <w:pPr>
        <w:pStyle w:val="Nivel3"/>
      </w:pPr>
      <w:r w:rsidRPr="004E64AA">
        <w:t>Acompanhar</w:t>
      </w:r>
      <w:r w:rsidRPr="004827F2">
        <w:t xml:space="preserve"> e fiscalizar a execução do contrato e o cumprimento das obrigações pelo </w:t>
      </w:r>
      <w:r w:rsidR="00460445">
        <w:t>CONTRATADO</w:t>
      </w:r>
      <w:r w:rsidRPr="004827F2">
        <w:t>;</w:t>
      </w:r>
    </w:p>
    <w:p w14:paraId="3F5A4521" w14:textId="1A9D4AB2" w:rsidR="00DC41DD" w:rsidRPr="00DC2ED2" w:rsidRDefault="00DC41DD" w:rsidP="005E64B1">
      <w:pPr>
        <w:pStyle w:val="Nivel3"/>
      </w:pPr>
      <w:r w:rsidRPr="004827F2">
        <w:t xml:space="preserve">Efetuar o pagamento ao </w:t>
      </w:r>
      <w:r w:rsidR="00460445">
        <w:t>CONTRATADO</w:t>
      </w:r>
      <w:r w:rsidRPr="004827F2">
        <w:t xml:space="preserve"> do valor correspondente ao fornecimento do objeto, no prazo, forma e condições estabelecidos no </w:t>
      </w:r>
      <w:r w:rsidRPr="00DC2ED2">
        <w:t>presente Contrato</w:t>
      </w:r>
      <w:r w:rsidR="006B071C" w:rsidRPr="00DC2ED2">
        <w:t xml:space="preserve"> e no Termo de Referência.</w:t>
      </w:r>
    </w:p>
    <w:p w14:paraId="051AC66D" w14:textId="0AF23A11" w:rsidR="00DC41DD" w:rsidRPr="004827F2" w:rsidRDefault="00DC41DD" w:rsidP="005E64B1">
      <w:pPr>
        <w:pStyle w:val="Nivel3"/>
      </w:pPr>
      <w:r w:rsidRPr="004827F2">
        <w:t xml:space="preserve">Aplicar ao </w:t>
      </w:r>
      <w:r w:rsidR="00460445">
        <w:t>CONTRATADO</w:t>
      </w:r>
      <w:r w:rsidRPr="004827F2">
        <w:t xml:space="preserve"> as sanções previstas na lei e neste Contrato; </w:t>
      </w:r>
    </w:p>
    <w:p w14:paraId="6F3B095A" w14:textId="606678B1" w:rsidR="00DC41DD" w:rsidRPr="004827F2" w:rsidRDefault="00DC41DD" w:rsidP="005E64B1">
      <w:pPr>
        <w:pStyle w:val="Nivel3"/>
      </w:pPr>
      <w:r w:rsidRPr="004827F2">
        <w:t xml:space="preserve">Cientificar </w:t>
      </w:r>
      <w:r w:rsidR="00242616">
        <w:t>a Procuradoria do Município</w:t>
      </w:r>
      <w:r w:rsidRPr="004827F2">
        <w:t xml:space="preserve"> para adoção das medidas cabíveis quando do descumprimento de obrigações pelo </w:t>
      </w:r>
      <w:r w:rsidR="00460445">
        <w:t>CONTRATADO</w:t>
      </w:r>
      <w:r w:rsidRPr="004827F2">
        <w:t>;</w:t>
      </w:r>
    </w:p>
    <w:p w14:paraId="46E2C605" w14:textId="77777777" w:rsidR="00DC41DD" w:rsidRPr="004827F2" w:rsidRDefault="00DC41DD" w:rsidP="005E64B1">
      <w:pPr>
        <w:pStyle w:val="Nivel3"/>
      </w:pPr>
      <w:r w:rsidRPr="004827F2">
        <w:t xml:space="preserve">Explicitamente emitir decisão sobre todas as solicitações e reclamações relacionadas à execução do presente </w:t>
      </w:r>
      <w:r w:rsidRPr="004E64AA">
        <w:t>Contrato</w:t>
      </w:r>
      <w:r w:rsidRPr="004827F2">
        <w:t>, ressalvados os requerimentos manifestamente impertinentes, meramente protelatórios ou de nenhum interesse para a boa execução do ajuste.</w:t>
      </w:r>
    </w:p>
    <w:p w14:paraId="04D37F44" w14:textId="2A25EC27" w:rsidR="00DC41DD" w:rsidRPr="00FD5253" w:rsidRDefault="00DC41DD" w:rsidP="00FD5253">
      <w:pPr>
        <w:pStyle w:val="Nivel4"/>
      </w:pPr>
      <w:r w:rsidRPr="004827F2">
        <w:t>A Administração terá o prazo de</w:t>
      </w:r>
      <w:r w:rsidRPr="004827F2">
        <w:rPr>
          <w:i/>
          <w:iCs/>
          <w:color w:val="FF0000"/>
        </w:rPr>
        <w:t xml:space="preserve"> </w:t>
      </w:r>
      <w:r w:rsidR="002E5A09" w:rsidRPr="0071268E">
        <w:t>5(cinco) dias uteis</w:t>
      </w:r>
      <w:r w:rsidRPr="004827F2">
        <w:t>, a contar da data do protocolo do requerimento para decidir, admitida a prorrogação motivada, por igual período.</w:t>
      </w:r>
    </w:p>
    <w:p w14:paraId="0A9AC408" w14:textId="13168076" w:rsidR="00DC41DD" w:rsidRPr="00DC2ED2" w:rsidRDefault="00DC41DD" w:rsidP="005E64B1">
      <w:pPr>
        <w:pStyle w:val="Nivel3"/>
        <w:rPr>
          <w:color w:val="auto"/>
        </w:rPr>
      </w:pPr>
      <w:r w:rsidRPr="004E64AA">
        <w:t>Responder</w:t>
      </w:r>
      <w:r w:rsidRPr="004827F2">
        <w:t xml:space="preserve"> eventuais pedidos de reestabelecimento do equilíbrio econômico-financeiro feitos pelo </w:t>
      </w:r>
      <w:r w:rsidR="00460445">
        <w:t>CONTRATADO</w:t>
      </w:r>
      <w:r w:rsidRPr="004827F2">
        <w:t xml:space="preserve"> no prazo máximo de </w:t>
      </w:r>
      <w:r w:rsidR="002E5A09" w:rsidRPr="0071268E">
        <w:rPr>
          <w:color w:val="auto"/>
        </w:rPr>
        <w:t>5(cinco) dias uteis</w:t>
      </w:r>
      <w:r w:rsidR="00FD5253">
        <w:rPr>
          <w:color w:val="auto"/>
        </w:rPr>
        <w:t>;</w:t>
      </w:r>
    </w:p>
    <w:p w14:paraId="4F3C6D87" w14:textId="77777777" w:rsidR="00DC41DD" w:rsidRPr="002E5A09" w:rsidRDefault="00DC41DD" w:rsidP="005E64B1">
      <w:pPr>
        <w:pStyle w:val="Nvel3-R"/>
        <w:rPr>
          <w:i w:val="0"/>
          <w:iCs w:val="0"/>
          <w:color w:val="auto"/>
        </w:rPr>
      </w:pPr>
      <w:r w:rsidRPr="002E5A09">
        <w:rPr>
          <w:i w:val="0"/>
          <w:iCs w:val="0"/>
          <w:color w:val="auto"/>
        </w:rPr>
        <w:t>Notificar os emitentes das garantias quanto ao início de processo administrativo para apuração de descumprimento de cláusulas contratuais.</w:t>
      </w:r>
    </w:p>
    <w:p w14:paraId="03EA963A" w14:textId="23E97E07" w:rsidR="00DC41DD" w:rsidRPr="004827F2" w:rsidRDefault="00DC41DD" w:rsidP="004E64AA">
      <w:pPr>
        <w:pStyle w:val="Nivel2"/>
      </w:pPr>
      <w:r w:rsidRPr="004827F2">
        <w:t xml:space="preserve">A </w:t>
      </w:r>
      <w:r w:rsidRPr="004E64AA">
        <w:t>Administração</w:t>
      </w:r>
      <w:r w:rsidRPr="004827F2">
        <w:t xml:space="preserve"> não responderá por quaisquer compromissos assumidos pelo </w:t>
      </w:r>
      <w:r w:rsidR="00460445">
        <w:t>CONTRATADO</w:t>
      </w:r>
      <w:r w:rsidRPr="004827F2">
        <w:t xml:space="preserve"> com terceiros, ainda que vinculados à execução do contrato, bem como por qualquer dano causado a terceiros em decorrência de ato do </w:t>
      </w:r>
      <w:r w:rsidR="00460445">
        <w:t>CONTRATADO</w:t>
      </w:r>
      <w:r w:rsidRPr="004827F2">
        <w:t>, de seus empregados, prepostos ou subordinados.</w:t>
      </w:r>
    </w:p>
    <w:p w14:paraId="5991E8B0" w14:textId="1144EFB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NONA - </w:t>
      </w:r>
      <w:r w:rsidRPr="00F8329F">
        <w:t>OBRIGAÇÕES</w:t>
      </w:r>
      <w:r w:rsidRPr="004827F2">
        <w:t xml:space="preserve"> DO </w:t>
      </w:r>
      <w:r w:rsidR="00460445">
        <w:t>CONTRATADO</w:t>
      </w:r>
      <w:r w:rsidRPr="00DC2ED2">
        <w:t xml:space="preserve"> </w:t>
      </w:r>
    </w:p>
    <w:p w14:paraId="66D9B8F6" w14:textId="3144FA70" w:rsidR="00DC41DD" w:rsidRPr="004827F2" w:rsidRDefault="00DC41DD" w:rsidP="004E64AA">
      <w:pPr>
        <w:pStyle w:val="Nivel2"/>
      </w:pPr>
      <w:r w:rsidRPr="004827F2">
        <w:t xml:space="preserve">O </w:t>
      </w:r>
      <w:r w:rsidR="00460445">
        <w:t>CONTRATADO</w:t>
      </w:r>
      <w:r w:rsidRPr="004827F2">
        <w:t xml:space="preserve"> deve cumprir todas as obrigações constantes deste Contrato e </w:t>
      </w:r>
      <w:r w:rsidR="00E733A1">
        <w:t>de</w:t>
      </w:r>
      <w:r w:rsidRPr="004827F2">
        <w:t xml:space="preserve"> seus anexos, assumindo como exclusivamente </w:t>
      </w:r>
      <w:r w:rsidRPr="004E64AA">
        <w:t>seus</w:t>
      </w:r>
      <w:r w:rsidRPr="004827F2">
        <w:t xml:space="preserve"> os riscos e as despesas decorrentes da boa e perfeita execução do objeto, observando, ainda, as obrigações a seguir dispostas:</w:t>
      </w:r>
    </w:p>
    <w:p w14:paraId="7B6EFAFD" w14:textId="7F71D684" w:rsidR="00DC41DD" w:rsidRPr="004827F2" w:rsidRDefault="00DC41DD" w:rsidP="004E64AA">
      <w:pPr>
        <w:pStyle w:val="Nivel2"/>
        <w:rPr>
          <w:color w:val="000000" w:themeColor="text1"/>
        </w:rPr>
      </w:pPr>
      <w:r w:rsidRPr="004827F2">
        <w:rPr>
          <w:color w:val="000000" w:themeColor="text1"/>
        </w:rPr>
        <w:t xml:space="preserve">Atender </w:t>
      </w:r>
      <w:r w:rsidRPr="004E64AA">
        <w:t>às</w:t>
      </w:r>
      <w:r w:rsidRPr="004827F2">
        <w:rPr>
          <w:color w:val="000000" w:themeColor="text1"/>
        </w:rPr>
        <w:t xml:space="preserve"> determinações regulares emitidas pelo fiscal ou gestor do contrato ou autoridade superior e </w:t>
      </w:r>
      <w:r w:rsidRPr="004827F2">
        <w:t>prestar todo esclarecimento ou informação por eles solicitados</w:t>
      </w:r>
      <w:r w:rsidRPr="004827F2">
        <w:rPr>
          <w:color w:val="000000" w:themeColor="text1"/>
        </w:rPr>
        <w:t>;</w:t>
      </w:r>
    </w:p>
    <w:p w14:paraId="6B9FA8A1" w14:textId="4A24E08A" w:rsidR="00DC41DD" w:rsidRPr="004827F2" w:rsidRDefault="00DC41DD" w:rsidP="004E64AA">
      <w:pPr>
        <w:pStyle w:val="Nivel2"/>
      </w:pPr>
      <w:r w:rsidRPr="004E64AA">
        <w:t>Reparar</w:t>
      </w:r>
      <w:r w:rsidRPr="004827F2">
        <w:t xml:space="preserve">, corrigir, remover, reconstruir ou substituir, às suas expensas, no total ou em parte, no prazo fixado pelo fiscal do contrato, os bens </w:t>
      </w:r>
      <w:r w:rsidR="00B96E39">
        <w:t xml:space="preserve">e serviços </w:t>
      </w:r>
      <w:r w:rsidRPr="004827F2">
        <w:t>nos quais se verificarem vícios, defeitos ou incorreções resultantes da execução ou dos materiais empregados;</w:t>
      </w:r>
    </w:p>
    <w:p w14:paraId="2F42FD05" w14:textId="67FF2A78" w:rsidR="00DC41DD" w:rsidRPr="004827F2" w:rsidRDefault="00DC41DD" w:rsidP="004E64AA">
      <w:pPr>
        <w:pStyle w:val="Nivel2"/>
      </w:pPr>
      <w:r w:rsidRPr="004827F2">
        <w:t xml:space="preserve">Responsabilizar-se pelos vícios e danos decorrentes da execução do objeto, bem como por todo e qualquer dano causado à Administração ou terceiros, não reduzindo essa responsabilidade a fiscalização ou o acompanhamento da execução contratual pelo </w:t>
      </w:r>
      <w:r w:rsidR="001B7EDD">
        <w:t>CONTRATANTE</w:t>
      </w:r>
      <w:r w:rsidRPr="004827F2">
        <w:t>, que ficará autorizado a descontar dos pagamentos devidos ou da garantia, caso exigida, o valor correspondente aos danos sofridos;</w:t>
      </w:r>
    </w:p>
    <w:p w14:paraId="723658D5" w14:textId="79699637" w:rsidR="00D96473" w:rsidRDefault="00DC41DD" w:rsidP="00F8329F">
      <w:pPr>
        <w:pStyle w:val="Nivel2"/>
      </w:pPr>
      <w:r w:rsidRPr="004827F2">
        <w:t xml:space="preserve">Quando não for possível a verificação da regularidade no Sistema de Cadastro de Fornecedores – SICAF, </w:t>
      </w:r>
      <w:r w:rsidR="00062E0E" w:rsidRPr="004827F2">
        <w:t xml:space="preserve">o </w:t>
      </w:r>
      <w:r w:rsidR="00460445">
        <w:t>CONTRATADO</w:t>
      </w:r>
      <w:r w:rsidRPr="004827F2">
        <w:t xml:space="preserve"> deverá entregar ao setor responsável pela fiscalização do contrato, junto com a Nota Fiscal para fins de pagamento, os seguintes documentos:</w:t>
      </w:r>
    </w:p>
    <w:p w14:paraId="5EA9077A" w14:textId="390E0C30" w:rsidR="00D96473" w:rsidRDefault="00DC41DD" w:rsidP="00D96473">
      <w:pPr>
        <w:pStyle w:val="Nivel3"/>
      </w:pPr>
      <w:r w:rsidRPr="004827F2">
        <w:t>prova de regularidade relativa à Seguridade Social;</w:t>
      </w:r>
    </w:p>
    <w:p w14:paraId="3740BDCC" w14:textId="522306EF" w:rsidR="00D96473" w:rsidRDefault="00DC41DD" w:rsidP="00D96473">
      <w:pPr>
        <w:pStyle w:val="Nivel3"/>
      </w:pPr>
      <w:r w:rsidRPr="004827F2">
        <w:t xml:space="preserve">certidão conjunta </w:t>
      </w:r>
      <w:r w:rsidRPr="00F8329F">
        <w:t>relativa</w:t>
      </w:r>
      <w:r w:rsidRPr="004827F2">
        <w:t xml:space="preserve"> aos tributos federais e à Dívida Ativa da União;</w:t>
      </w:r>
    </w:p>
    <w:p w14:paraId="77A5DF5B" w14:textId="4B731F82" w:rsidR="00D96473" w:rsidRDefault="00DC41DD" w:rsidP="00D96473">
      <w:pPr>
        <w:pStyle w:val="Nivel3"/>
      </w:pPr>
      <w:r w:rsidRPr="004827F2">
        <w:t xml:space="preserve">certidões que comprovem a regularidade perante a Fazenda Estadual ou Distrital do domicílio ou sede do </w:t>
      </w:r>
      <w:r w:rsidR="00460445">
        <w:t>CONTRATADO</w:t>
      </w:r>
      <w:r w:rsidRPr="004827F2">
        <w:t>;</w:t>
      </w:r>
    </w:p>
    <w:p w14:paraId="1E8D64FE" w14:textId="0A9E652C" w:rsidR="00D96473" w:rsidRDefault="00DC41DD" w:rsidP="00D96473">
      <w:pPr>
        <w:pStyle w:val="Nivel3"/>
      </w:pPr>
      <w:r w:rsidRPr="004827F2">
        <w:t>Certidão de Regularidade do FGTS – CRF; e</w:t>
      </w:r>
    </w:p>
    <w:p w14:paraId="37F16536" w14:textId="7E6B55AB" w:rsidR="00DC41DD" w:rsidRPr="004827F2" w:rsidRDefault="00DC41DD" w:rsidP="00D96473">
      <w:pPr>
        <w:pStyle w:val="Nivel3"/>
      </w:pPr>
      <w:r w:rsidRPr="004827F2">
        <w:t>Certidão Negativa de Débitos Trabalhistas – CNDT</w:t>
      </w:r>
      <w:r w:rsidR="00D96473">
        <w:t>.</w:t>
      </w:r>
    </w:p>
    <w:p w14:paraId="42C48B87" w14:textId="6C2E421E" w:rsidR="00DC41DD" w:rsidRPr="00B4151C" w:rsidRDefault="00DC41DD" w:rsidP="00F8329F">
      <w:pPr>
        <w:pStyle w:val="Nivel2"/>
      </w:pPr>
      <w:r w:rsidRPr="00B4151C">
        <w:t xml:space="preserve">Responsabilizar-se pelo cumprimento de todas as obrigações trabalhistas, </w:t>
      </w:r>
      <w:r w:rsidR="00AF0AF6" w:rsidRPr="00006619">
        <w:t>sociais</w:t>
      </w:r>
      <w:r w:rsidR="00AF0AF6" w:rsidRPr="00B4151C">
        <w:t xml:space="preserve">, </w:t>
      </w:r>
      <w:r w:rsidRPr="00B4151C">
        <w:t xml:space="preserve">previdenciárias, </w:t>
      </w:r>
      <w:r w:rsidR="00BF540F" w:rsidRPr="00006619">
        <w:t>tributárias</w:t>
      </w:r>
      <w:r w:rsidR="00BF540F" w:rsidRPr="00B4151C">
        <w:t xml:space="preserve">, </w:t>
      </w:r>
      <w:r w:rsidRPr="00B4151C">
        <w:t xml:space="preserve">fiscais, comerciais e as demais previstas em legislação específica, cuja inadimplência não transfere a responsabilidade ao </w:t>
      </w:r>
      <w:r w:rsidR="001B7EDD" w:rsidRPr="00B4151C">
        <w:t>CONTRATANTE</w:t>
      </w:r>
      <w:r w:rsidRPr="00B4151C">
        <w:t xml:space="preserve"> e não poderá onerar o objeto do contrato;</w:t>
      </w:r>
    </w:p>
    <w:p w14:paraId="09299BC1" w14:textId="73DED9D5" w:rsidR="00DC41DD" w:rsidRPr="00006619" w:rsidRDefault="004C3427" w:rsidP="00F8329F">
      <w:pPr>
        <w:pStyle w:val="Nivel2"/>
      </w:pPr>
      <w:r w:rsidRPr="00006619">
        <w:t>Comunicar ao Fiscal do contrato tempestivamente, observada a urgência da situação, qualquer ocorrência anormal ou acidente que se verifique no local da execução do objeto contratual, não ultrapassando o prazo de 24 (vinte e quatro) horas;</w:t>
      </w:r>
    </w:p>
    <w:p w14:paraId="1C48E932" w14:textId="5CAB1F20" w:rsidR="00DC41DD" w:rsidRPr="00EC058A" w:rsidRDefault="00DC41DD" w:rsidP="00F8329F">
      <w:pPr>
        <w:pStyle w:val="Nivel2"/>
      </w:pPr>
      <w:r w:rsidRPr="00F8329F">
        <w:t>Paralisar</w:t>
      </w:r>
      <w:r w:rsidRPr="004827F2">
        <w:t xml:space="preserve">, por determinação do </w:t>
      </w:r>
      <w:r w:rsidR="001B7EDD">
        <w:t>CONTRATANTE</w:t>
      </w:r>
      <w:r w:rsidRPr="004827F2">
        <w:t xml:space="preserve">, qualquer atividade que não esteja sendo executada </w:t>
      </w:r>
      <w:r w:rsidRPr="00EC058A">
        <w:t>de acordo com a boa técnica ou que ponha em risco a segurança de pessoas ou bens de terceiros</w:t>
      </w:r>
      <w:r w:rsidR="00E05B39" w:rsidRPr="00EC058A">
        <w:t>;</w:t>
      </w:r>
    </w:p>
    <w:p w14:paraId="3426F1D7" w14:textId="19A96CDE" w:rsidR="00DC41DD" w:rsidRPr="00EC058A" w:rsidRDefault="00DC41DD" w:rsidP="00B4151C">
      <w:pPr>
        <w:pStyle w:val="Nivel2"/>
      </w:pPr>
      <w:r w:rsidRPr="00EC058A">
        <w:t>Manter</w:t>
      </w:r>
      <w:r w:rsidR="00E1163E" w:rsidRPr="00EC058A">
        <w:t>,</w:t>
      </w:r>
      <w:r w:rsidRPr="00EC058A">
        <w:t xml:space="preserve"> durante toda a vigência do contrato, em compatibilidade com as obrigações assumidas, todas as condições exigidas para habilitação na licitação</w:t>
      </w:r>
      <w:bookmarkStart w:id="3" w:name="_Hlk191044414"/>
      <w:r w:rsidR="00EC058A" w:rsidRPr="00EC058A">
        <w:t>;</w:t>
      </w:r>
    </w:p>
    <w:bookmarkEnd w:id="3"/>
    <w:p w14:paraId="5518944E" w14:textId="3DB78D25" w:rsidR="00DC41DD" w:rsidRPr="004827F2" w:rsidRDefault="00DC41DD" w:rsidP="00F8329F">
      <w:pPr>
        <w:pStyle w:val="Nivel2"/>
        <w:rPr>
          <w:b/>
          <w:bCs/>
        </w:rPr>
      </w:pPr>
      <w:r w:rsidRPr="004827F2">
        <w:t xml:space="preserve">Cumprir, durante todo o período de execução do contrato, a reserva de cargos prevista em lei para pessoa com </w:t>
      </w:r>
      <w:r w:rsidRPr="00F8329F">
        <w:t>deficiência</w:t>
      </w:r>
      <w:r w:rsidRPr="004827F2">
        <w:t>, para reabilitado da Previdência Social ou para aprendiz, bem como as reservas de cargos previstas na legislação;</w:t>
      </w:r>
    </w:p>
    <w:p w14:paraId="2AFE4DF4" w14:textId="02310898" w:rsidR="00DC41DD" w:rsidRPr="004827F2" w:rsidRDefault="00DC41DD" w:rsidP="00F8329F">
      <w:pPr>
        <w:pStyle w:val="Nivel2"/>
      </w:pPr>
      <w:r w:rsidRPr="004827F2">
        <w:t>Comprovar a reserva de cargos a que se refere a cláusula acima, no prazo fixado pelo fiscal do contrato, com a indicação dos empregados que preencheram as referidas vagas;</w:t>
      </w:r>
    </w:p>
    <w:p w14:paraId="79014668" w14:textId="359EEAB3" w:rsidR="00DC41DD" w:rsidRPr="004827F2" w:rsidRDefault="00DC41DD" w:rsidP="00F8329F">
      <w:pPr>
        <w:pStyle w:val="Nivel2"/>
      </w:pPr>
      <w:r w:rsidRPr="004827F2">
        <w:t>Guardar sigilo sobre todas as informações obtidas em decorrência do cumprimento do contrato;</w:t>
      </w:r>
    </w:p>
    <w:p w14:paraId="40F6E989" w14:textId="4706A7FC" w:rsidR="00DC41DD" w:rsidRPr="004827F2" w:rsidRDefault="00DC41DD" w:rsidP="00F8329F">
      <w:pPr>
        <w:pStyle w:val="Nivel2"/>
      </w:pPr>
      <w:r w:rsidRPr="004827F2">
        <w:t xml:space="preserve"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objeto da contratação, exceto quando ocorrer algum dos eventos arrolados no </w:t>
      </w:r>
      <w:r w:rsidRPr="00E05B39">
        <w:t>art. 124, II, d, da Lei nº 14.133, de 2021</w:t>
      </w:r>
      <w:r w:rsidR="00E05B39">
        <w:t>;</w:t>
      </w:r>
    </w:p>
    <w:p w14:paraId="715D56D2" w14:textId="77777777" w:rsidR="00F03349" w:rsidRPr="00006619" w:rsidRDefault="00DC41DD" w:rsidP="00F03349">
      <w:pPr>
        <w:pStyle w:val="Nivel2"/>
      </w:pPr>
      <w:r w:rsidRPr="00006619">
        <w:t xml:space="preserve">Cumprir, além dos postulados legais vigentes de âmbito federal, estadual ou municipal, as normas de segurança do </w:t>
      </w:r>
      <w:r w:rsidR="001B7EDD" w:rsidRPr="00006619">
        <w:t>CONTRATANTE</w:t>
      </w:r>
      <w:r w:rsidRPr="00006619">
        <w:t>;</w:t>
      </w:r>
      <w:r w:rsidR="00F03349" w:rsidRPr="00006619">
        <w:t xml:space="preserve"> </w:t>
      </w:r>
    </w:p>
    <w:p w14:paraId="678B3C50" w14:textId="77777777" w:rsidR="00562746" w:rsidRPr="004827F2" w:rsidRDefault="00562746" w:rsidP="00562746">
      <w:pPr>
        <w:pStyle w:val="Nivel2"/>
        <w:rPr>
          <w:color w:val="000000" w:themeColor="text1"/>
        </w:rPr>
      </w:pPr>
      <w:r w:rsidRPr="004827F2">
        <w:t>Responsabilizar-se pelos vícios e danos decorrentes do objeto, de acordo com o Código de Defesa do Consumidor (</w:t>
      </w:r>
      <w:r w:rsidRPr="00E05B39">
        <w:t>Lei nº 8.078, de 1990</w:t>
      </w:r>
      <w:r w:rsidRPr="004827F2">
        <w:t>);</w:t>
      </w:r>
    </w:p>
    <w:p w14:paraId="6395C405" w14:textId="185FD6D8" w:rsidR="00562746" w:rsidRPr="004827F2" w:rsidRDefault="00562746" w:rsidP="00562746">
      <w:pPr>
        <w:pStyle w:val="Nivel2"/>
      </w:pPr>
      <w:r w:rsidRPr="004827F2">
        <w:t xml:space="preserve">Comunicar ao </w:t>
      </w:r>
      <w:r w:rsidR="001B7EDD">
        <w:t>CONTRATANTE</w:t>
      </w:r>
      <w:r w:rsidRPr="004827F2">
        <w:t>, no prazo máximo de 24 (vinte e quatro) horas que antecede a data da entrega, os motivos que impossibilitem o cumprimento do prazo previsto, com a devida comprovação;</w:t>
      </w:r>
    </w:p>
    <w:p w14:paraId="399FFBFE" w14:textId="0F3C4D83" w:rsidR="00DC41DD" w:rsidRPr="00D96473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>– GARANTIA DE EXECUÇÃO</w:t>
      </w:r>
    </w:p>
    <w:p w14:paraId="61B69BEF" w14:textId="77777777" w:rsidR="00593C98" w:rsidRPr="002E5A09" w:rsidRDefault="00593C98" w:rsidP="00D96473">
      <w:pPr>
        <w:pStyle w:val="Nvel2-Red"/>
        <w:rPr>
          <w:bCs/>
          <w:i w:val="0"/>
          <w:iCs w:val="0"/>
          <w:color w:val="auto"/>
        </w:rPr>
      </w:pPr>
      <w:r w:rsidRPr="002E5A09">
        <w:rPr>
          <w:i w:val="0"/>
          <w:iCs w:val="0"/>
          <w:color w:val="auto"/>
        </w:rPr>
        <w:t>Será exigida a prestação de garantia na presente contratação, conforme regras constantes do Termo de Referência.</w:t>
      </w:r>
    </w:p>
    <w:p w14:paraId="48E93F9C" w14:textId="1AB9203E" w:rsidR="00DC41DD" w:rsidRPr="00B4151C" w:rsidRDefault="00DC41DD" w:rsidP="00B6413A">
      <w:pPr>
        <w:pStyle w:val="Nivel01"/>
        <w:rPr>
          <w:color w:val="FFFFFF" w:themeColor="background1"/>
        </w:rPr>
      </w:pPr>
      <w:r w:rsidRPr="00B4151C">
        <w:t>CLÁUSULA DÉCIMA PRIMEIRA – INFRAÇÕES E SANÇÕES ADMINISTRATIVAS</w:t>
      </w:r>
    </w:p>
    <w:p w14:paraId="48794E88" w14:textId="69216F28" w:rsidR="00B70574" w:rsidRPr="00006619" w:rsidRDefault="00B70574" w:rsidP="00A159BE">
      <w:pPr>
        <w:pStyle w:val="Nivel2"/>
      </w:pPr>
      <w:r w:rsidRPr="00006619">
        <w:t>As regras acerca d</w:t>
      </w:r>
      <w:r w:rsidR="005B4615" w:rsidRPr="00006619">
        <w:t xml:space="preserve">e </w:t>
      </w:r>
      <w:r w:rsidR="00A159BE" w:rsidRPr="00006619">
        <w:t xml:space="preserve">infrações e sanções administrativas referentes à execução do contrato </w:t>
      </w:r>
      <w:r w:rsidRPr="00006619">
        <w:t>são aquelas definidas no Termo de Referência, anexo a este Contrato.</w:t>
      </w:r>
    </w:p>
    <w:p w14:paraId="1577FB28" w14:textId="07C13266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DÉCIMA SEGUNDA– DA EXTINÇÃO CONTRATUAL</w:t>
      </w:r>
    </w:p>
    <w:p w14:paraId="6D480A11" w14:textId="2F3DA549" w:rsidR="00DC41DD" w:rsidRPr="00B73F46" w:rsidRDefault="00DC41DD" w:rsidP="00F61CE2">
      <w:pPr>
        <w:pStyle w:val="Nvel2-Red"/>
        <w:rPr>
          <w:i w:val="0"/>
          <w:iCs w:val="0"/>
          <w:color w:val="auto"/>
        </w:rPr>
      </w:pPr>
      <w:r w:rsidRPr="00B73F46">
        <w:rPr>
          <w:i w:val="0"/>
          <w:iCs w:val="0"/>
          <w:color w:val="auto"/>
        </w:rPr>
        <w:t xml:space="preserve">O contrato </w:t>
      </w:r>
      <w:r w:rsidR="00B53F7A" w:rsidRPr="00B73F46">
        <w:rPr>
          <w:i w:val="0"/>
          <w:iCs w:val="0"/>
          <w:color w:val="auto"/>
        </w:rPr>
        <w:t xml:space="preserve">será extinto </w:t>
      </w:r>
      <w:r w:rsidRPr="00B73F46">
        <w:rPr>
          <w:i w:val="0"/>
          <w:iCs w:val="0"/>
          <w:color w:val="auto"/>
        </w:rPr>
        <w:t>quando cumpridas as obrigações de ambas as partes, ainda que isso ocorra antes do prazo estipulado para tanto.</w:t>
      </w:r>
    </w:p>
    <w:p w14:paraId="7FB71ECA" w14:textId="77777777" w:rsidR="00DC41DD" w:rsidRPr="00B73F46" w:rsidRDefault="00DC41DD" w:rsidP="00F61CE2">
      <w:pPr>
        <w:pStyle w:val="Nvel2-Red"/>
        <w:rPr>
          <w:i w:val="0"/>
          <w:iCs w:val="0"/>
          <w:color w:val="auto"/>
        </w:rPr>
      </w:pPr>
      <w:r w:rsidRPr="00B73F46">
        <w:rPr>
          <w:i w:val="0"/>
          <w:iCs w:val="0"/>
          <w:color w:val="auto"/>
        </w:rPr>
        <w:t>Se as obrigações não forem cumpridas no prazo estipulado, a vigência ficará prorrogada até a conclusão do objeto, caso em que deverá a Administração providenciar a readequação do cronograma fixado para o contrato.</w:t>
      </w:r>
    </w:p>
    <w:p w14:paraId="2F252BE3" w14:textId="21339903" w:rsidR="00DC41DD" w:rsidRPr="00B73F46" w:rsidRDefault="00DC41DD" w:rsidP="00216690">
      <w:pPr>
        <w:pStyle w:val="Nvel3-R"/>
        <w:rPr>
          <w:i w:val="0"/>
          <w:iCs w:val="0"/>
          <w:color w:val="auto"/>
        </w:rPr>
      </w:pPr>
      <w:r w:rsidRPr="00B73F46">
        <w:rPr>
          <w:i w:val="0"/>
          <w:iCs w:val="0"/>
          <w:color w:val="auto"/>
        </w:rPr>
        <w:t xml:space="preserve">Quando a não conclusão do contrato referida no item anterior decorrer de culpa do </w:t>
      </w:r>
      <w:r w:rsidR="00460445" w:rsidRPr="00B73F46">
        <w:rPr>
          <w:i w:val="0"/>
          <w:iCs w:val="0"/>
          <w:color w:val="auto"/>
        </w:rPr>
        <w:t>CONTRATADO</w:t>
      </w:r>
      <w:r w:rsidRPr="00B73F46">
        <w:rPr>
          <w:i w:val="0"/>
          <w:iCs w:val="0"/>
          <w:color w:val="auto"/>
        </w:rPr>
        <w:t>:</w:t>
      </w:r>
    </w:p>
    <w:p w14:paraId="40116AB9" w14:textId="13CB9A94" w:rsidR="00DC41DD" w:rsidRPr="00B73F46" w:rsidRDefault="00DC41DD" w:rsidP="00994A89">
      <w:pPr>
        <w:pStyle w:val="Nvel4-R"/>
        <w:rPr>
          <w:i w:val="0"/>
          <w:iCs w:val="0"/>
          <w:color w:val="auto"/>
        </w:rPr>
      </w:pPr>
      <w:r w:rsidRPr="00B73F46">
        <w:rPr>
          <w:i w:val="0"/>
          <w:iCs w:val="0"/>
          <w:color w:val="auto"/>
        </w:rPr>
        <w:t>ficará ele constituído em mora, sendo-lhe aplicáveis as respectivas sanções administrativas; e</w:t>
      </w:r>
    </w:p>
    <w:p w14:paraId="77380B14" w14:textId="77777777" w:rsidR="00DC41DD" w:rsidRPr="00B73F46" w:rsidRDefault="00DC41DD" w:rsidP="00994A89">
      <w:pPr>
        <w:pStyle w:val="Nvel4-R"/>
        <w:rPr>
          <w:i w:val="0"/>
          <w:iCs w:val="0"/>
          <w:color w:val="auto"/>
        </w:rPr>
      </w:pPr>
      <w:r w:rsidRPr="00B73F46">
        <w:rPr>
          <w:i w:val="0"/>
          <w:iCs w:val="0"/>
          <w:color w:val="auto"/>
        </w:rPr>
        <w:t>poderá a Administração optar pela extinção do contrato e, nesse caso, adotará as medidas admitidas em lei para a continuidade da execução contratual.</w:t>
      </w:r>
    </w:p>
    <w:p w14:paraId="02E1B7B5" w14:textId="54D1CB97" w:rsidR="00DC41DD" w:rsidRPr="00994A89" w:rsidRDefault="00DC41DD" w:rsidP="00216690">
      <w:pPr>
        <w:pStyle w:val="Nivel2"/>
      </w:pPr>
      <w:r w:rsidRPr="00994A89">
        <w:t>O contrato pode</w:t>
      </w:r>
      <w:r w:rsidR="00B53F7A" w:rsidRPr="00994A89">
        <w:t>rá</w:t>
      </w:r>
      <w:r w:rsidRPr="00994A89">
        <w:t xml:space="preserve"> ser extinto antes de cumpridas as obrigações nele estipuladas, ou antes do prazo nele fixado, por algum dos motivos previstos no artigo 137 da Lei nº 14.133</w:t>
      </w:r>
      <w:r w:rsidR="00994A89" w:rsidRPr="00994A89">
        <w:t>, de 20</w:t>
      </w:r>
      <w:r w:rsidRPr="00994A89">
        <w:t xml:space="preserve">21, bem como amigavelmente, </w:t>
      </w:r>
      <w:r w:rsidRPr="00994A89">
        <w:rPr>
          <w:color w:val="000000" w:themeColor="text1"/>
        </w:rPr>
        <w:t>assegurados o contraditório e a ampla defesa</w:t>
      </w:r>
      <w:r w:rsidRPr="00994A89">
        <w:t>.</w:t>
      </w:r>
    </w:p>
    <w:p w14:paraId="285144F1" w14:textId="2FA0C697" w:rsidR="00DC41DD" w:rsidRPr="00994A89" w:rsidRDefault="00DC41DD" w:rsidP="00994A89">
      <w:pPr>
        <w:pStyle w:val="Nivel2"/>
      </w:pPr>
      <w:r w:rsidRPr="00994A89">
        <w:t>Nesta hipótese, aplicam-se também os artigos 138 e 139 da mesma Lei.</w:t>
      </w:r>
    </w:p>
    <w:p w14:paraId="50CE8F25" w14:textId="6B32FE6F" w:rsidR="00DC41DD" w:rsidRPr="00994A89" w:rsidRDefault="00DC41DD" w:rsidP="00DA4675">
      <w:pPr>
        <w:pStyle w:val="Nivel2"/>
      </w:pPr>
      <w:r w:rsidRPr="00994A89">
        <w:t xml:space="preserve">A alteração social ou a modificação da finalidade ou da estrutura da empresa não ensejará a </w:t>
      </w:r>
      <w:r w:rsidR="009E743C" w:rsidRPr="00994A89">
        <w:t>extinção</w:t>
      </w:r>
      <w:r w:rsidRPr="00994A89">
        <w:t xml:space="preserve"> se não restringir sua capacidade de concluir o contrato.</w:t>
      </w:r>
    </w:p>
    <w:p w14:paraId="1F5654C3" w14:textId="77777777" w:rsidR="00DC41DD" w:rsidRPr="00994A89" w:rsidRDefault="00DC41DD" w:rsidP="00DA4675">
      <w:pPr>
        <w:pStyle w:val="Nivel2"/>
      </w:pPr>
      <w:r w:rsidRPr="00994A89">
        <w:rPr>
          <w:color w:val="000000" w:themeColor="text1"/>
        </w:rPr>
        <w:t xml:space="preserve">Se a </w:t>
      </w:r>
      <w:r w:rsidRPr="00994A89">
        <w:t>operação</w:t>
      </w:r>
      <w:r w:rsidRPr="00994A89">
        <w:rPr>
          <w:color w:val="000000" w:themeColor="text1"/>
        </w:rPr>
        <w:t xml:space="preserve"> </w:t>
      </w:r>
      <w:r w:rsidRPr="00994A89">
        <w:t>implicar mudança da pessoa jurídica contratada, deverá ser formalizado termo aditivo para alteração subjetiva.</w:t>
      </w:r>
    </w:p>
    <w:p w14:paraId="4DFE79E8" w14:textId="1E57CADB" w:rsidR="00DC41DD" w:rsidRPr="00994A89" w:rsidRDefault="00DC41DD" w:rsidP="00216690">
      <w:pPr>
        <w:pStyle w:val="Nivel2"/>
      </w:pPr>
      <w:r w:rsidRPr="00994A89">
        <w:t xml:space="preserve">O termo de </w:t>
      </w:r>
      <w:r w:rsidR="00B53F7A" w:rsidRPr="00994A89">
        <w:t>extinção</w:t>
      </w:r>
      <w:r w:rsidRPr="00994A89">
        <w:t>, sempre que possível, será precedido:</w:t>
      </w:r>
    </w:p>
    <w:p w14:paraId="3697948B" w14:textId="28FC3EC9" w:rsidR="00DC41DD" w:rsidRPr="00994A89" w:rsidRDefault="00DA4675" w:rsidP="00216690">
      <w:pPr>
        <w:pStyle w:val="Nivel3"/>
      </w:pPr>
      <w:r>
        <w:t>Do b</w:t>
      </w:r>
      <w:r w:rsidR="00DC41DD" w:rsidRPr="00994A89">
        <w:t>alanço dos eventos contratuais já cumpridos ou parcialmente cumpridos;</w:t>
      </w:r>
    </w:p>
    <w:p w14:paraId="702A7B79" w14:textId="18BBA643" w:rsidR="00DC41DD" w:rsidRPr="00994A89" w:rsidRDefault="00DA4675" w:rsidP="00216690">
      <w:pPr>
        <w:pStyle w:val="Nivel3"/>
      </w:pPr>
      <w:r>
        <w:t>Da r</w:t>
      </w:r>
      <w:r w:rsidR="00DC41DD" w:rsidRPr="00994A89">
        <w:t>elação dos pagamentos já efetuados e ainda devidos;</w:t>
      </w:r>
    </w:p>
    <w:p w14:paraId="28CFCF23" w14:textId="14B25161" w:rsidR="00DC41DD" w:rsidRPr="00994A89" w:rsidRDefault="00DA4675" w:rsidP="00216690">
      <w:pPr>
        <w:pStyle w:val="Nivel3"/>
      </w:pPr>
      <w:r>
        <w:t>Das i</w:t>
      </w:r>
      <w:r w:rsidR="00DC41DD" w:rsidRPr="00994A89">
        <w:t>ndenizações e multas.</w:t>
      </w:r>
    </w:p>
    <w:p w14:paraId="474A470F" w14:textId="630C493B" w:rsidR="00DC41DD" w:rsidRPr="00994A89" w:rsidRDefault="00DC41DD" w:rsidP="00216690">
      <w:pPr>
        <w:pStyle w:val="Nivel2"/>
      </w:pPr>
      <w:r w:rsidRPr="00994A89">
        <w:t>A extinção do contrato não configura óbice para o reconhecimento do desequilíbrio econômico-financeiro, hipótese em que será concedida indenização por meio de termo indenizatório.</w:t>
      </w:r>
    </w:p>
    <w:p w14:paraId="12DAE628" w14:textId="21324F24" w:rsidR="005452A7" w:rsidRPr="00006619" w:rsidRDefault="005452A7" w:rsidP="005452A7">
      <w:pPr>
        <w:pStyle w:val="Nivel2"/>
      </w:pPr>
      <w:r w:rsidRPr="00006619">
        <w:t xml:space="preserve">O </w:t>
      </w:r>
      <w:r w:rsidR="001B7EDD" w:rsidRPr="00006619">
        <w:t>CONTRATANTE</w:t>
      </w:r>
      <w:r w:rsidRPr="00006619">
        <w:t xml:space="preserve"> poderá ainda:</w:t>
      </w:r>
    </w:p>
    <w:p w14:paraId="72BC46F9" w14:textId="6ED380E0" w:rsidR="005452A7" w:rsidRPr="00006619" w:rsidRDefault="005452A7" w:rsidP="005452A7">
      <w:pPr>
        <w:pStyle w:val="Nivel3"/>
      </w:pPr>
      <w:r w:rsidRPr="00006619">
        <w:t xml:space="preserve">nos casos de obrigação de pagamento de multa pelo </w:t>
      </w:r>
      <w:r w:rsidR="00460445" w:rsidRPr="00006619">
        <w:t>CONTRATADO</w:t>
      </w:r>
      <w:r w:rsidRPr="00006619">
        <w:t>, reter a garantia prestada a ser executada, conforme legislação que rege a matéria; e</w:t>
      </w:r>
    </w:p>
    <w:p w14:paraId="3BFBB25F" w14:textId="0E8D87A8" w:rsidR="005452A7" w:rsidRPr="00006619" w:rsidRDefault="005452A7" w:rsidP="005452A7">
      <w:pPr>
        <w:pStyle w:val="Nivel3"/>
      </w:pPr>
      <w:r w:rsidRPr="00006619">
        <w:t xml:space="preserve">nos casos em que houver necessidade de ressarcimento de prejuízos causados à Administração, nos termos do inciso IV do art. 139 da Lei n.º 14.133, de 2021, reter os eventuais créditos existentes em favor do </w:t>
      </w:r>
      <w:r w:rsidR="00460445" w:rsidRPr="00006619">
        <w:t>CONTRATADO</w:t>
      </w:r>
      <w:r w:rsidRPr="00006619">
        <w:t xml:space="preserve"> decorrentes do contrato.</w:t>
      </w:r>
    </w:p>
    <w:p w14:paraId="06BE3D43" w14:textId="13C2534C" w:rsidR="534D768A" w:rsidRPr="00994A89" w:rsidRDefault="534D768A" w:rsidP="00216690">
      <w:pPr>
        <w:pStyle w:val="Nivel2"/>
      </w:pPr>
      <w:r w:rsidRPr="00994A89">
        <w:t xml:space="preserve">O contrato poderá ser extinto caso se constate que o </w:t>
      </w:r>
      <w:r w:rsidR="00460445">
        <w:t>CONTRATADO</w:t>
      </w:r>
      <w:r w:rsidRPr="00994A89">
        <w:t xml:space="preserve"> mantém vínculo de natureza técnica, comercial, econômica, financeira, trabalhista ou civil com dirigente do órgão ou entidade contratante ou com agente público que tenha desempenhado função na licitação</w:t>
      </w:r>
      <w:r w:rsidR="00394773">
        <w:t>,</w:t>
      </w:r>
      <w:r w:rsidR="00F74724">
        <w:t xml:space="preserve"> </w:t>
      </w:r>
      <w:r w:rsidRPr="00994A89">
        <w:t>ou atue na fiscalização ou na gestão do contrato, ou que deles seja cônjuge, companheiro ou parente em linha reta, colateral ou por afinidade, até o terceiro grau.</w:t>
      </w:r>
    </w:p>
    <w:p w14:paraId="63B176AB" w14:textId="7DB475B8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6B5ED4">
        <w:t>TERCEIRA</w:t>
      </w:r>
      <w:r w:rsidRPr="004827F2">
        <w:t xml:space="preserve"> – ALTERAÇÕES</w:t>
      </w:r>
    </w:p>
    <w:p w14:paraId="2A226107" w14:textId="728EE687" w:rsidR="00DC41DD" w:rsidRPr="004827F2" w:rsidRDefault="00DC41DD" w:rsidP="00216690">
      <w:pPr>
        <w:pStyle w:val="Nivel2"/>
      </w:pPr>
      <w:r w:rsidRPr="00216690">
        <w:t>Eventuais</w:t>
      </w:r>
      <w:r w:rsidRPr="004827F2">
        <w:t xml:space="preserve"> alterações contratuais reger-se-ão pela disciplina dos </w:t>
      </w:r>
      <w:proofErr w:type="spellStart"/>
      <w:r w:rsidRPr="001A3D4D">
        <w:t>arts</w:t>
      </w:r>
      <w:proofErr w:type="spellEnd"/>
      <w:r w:rsidR="00FC0BCA" w:rsidRPr="001A3D4D">
        <w:t>.</w:t>
      </w:r>
      <w:r w:rsidRPr="001A3D4D">
        <w:t xml:space="preserve"> 124 e seguintes da Lei nº 14.133, de 2021</w:t>
      </w:r>
      <w:r w:rsidRPr="004827F2">
        <w:t>.</w:t>
      </w:r>
    </w:p>
    <w:p w14:paraId="02D863AC" w14:textId="6268968F" w:rsidR="00B53F7A" w:rsidRPr="006454A4" w:rsidRDefault="00DC41DD" w:rsidP="00216690">
      <w:pPr>
        <w:pStyle w:val="Nivel2"/>
      </w:pPr>
      <w:r w:rsidRPr="004827F2">
        <w:t xml:space="preserve">O </w:t>
      </w:r>
      <w:r w:rsidR="00460445">
        <w:t>CONTRATADO</w:t>
      </w:r>
      <w:r w:rsidRPr="004827F2">
        <w:t xml:space="preserve"> é obrigado a aceitar, nas mesmas condições contratuais, os acréscimos ou supressões que se fizerem necessários, até o limite de 25% (vinte e cinco por cento) do valor inicial atualizado do </w:t>
      </w:r>
      <w:r w:rsidRPr="006454A4">
        <w:t>contrato.</w:t>
      </w:r>
    </w:p>
    <w:p w14:paraId="7CFAED54" w14:textId="77777777" w:rsidR="00837299" w:rsidRPr="00006619" w:rsidRDefault="00837299" w:rsidP="00837299">
      <w:pPr>
        <w:pStyle w:val="Nivel2"/>
      </w:pPr>
      <w:r w:rsidRPr="00006619">
        <w:t>As supressões resultantes de acordo celebrado entre as partes contratantes poderão exceder o limite de 25% (vinte e cinco por cento) do valor inicial atualizado do contrato.</w:t>
      </w:r>
    </w:p>
    <w:p w14:paraId="137EEA0D" w14:textId="4AE34109" w:rsidR="00B53F7A" w:rsidRPr="001A3D4D" w:rsidRDefault="00B53F7A" w:rsidP="00216690">
      <w:pPr>
        <w:pStyle w:val="Nivel2"/>
      </w:pPr>
      <w:r w:rsidRPr="001A3D4D">
        <w:t xml:space="preserve">As alterações contratuais deverão ser promovidas mediante celebração de termo aditivo, submetido à prévia aprovação da consultoria jurídica do </w:t>
      </w:r>
      <w:r w:rsidR="001B7EDD">
        <w:t>CONTRATANTE</w:t>
      </w:r>
      <w:r w:rsidRPr="001A3D4D">
        <w:t>,</w:t>
      </w:r>
      <w:r w:rsidR="001A3D4D">
        <w:t xml:space="preserve"> </w:t>
      </w:r>
      <w:r w:rsidRPr="001A3D4D">
        <w:t>salvo nos casos de justificada necessidade de antecipação de seus efeitos, hipótese em que a formalização do aditivo deverá ocorrer no prazo máximo de 1 (um) mês.</w:t>
      </w:r>
    </w:p>
    <w:p w14:paraId="538E47CB" w14:textId="22E163FA" w:rsidR="00DC41DD" w:rsidRDefault="00DC41DD" w:rsidP="00216690">
      <w:pPr>
        <w:pStyle w:val="Nivel2"/>
      </w:pPr>
      <w:r w:rsidRPr="00216690">
        <w:t>Registros</w:t>
      </w:r>
      <w:r w:rsidRPr="004827F2">
        <w:t xml:space="preserve"> que não caracterizam alteração do contrato podem ser realizados por simples apostila, dispensada a celebração de termo aditivo, na forma do </w:t>
      </w:r>
      <w:r w:rsidRPr="001A3D4D">
        <w:t>art. 136 da Lei nº 14.133, de 2021</w:t>
      </w:r>
      <w:r w:rsidRPr="004827F2">
        <w:t>.</w:t>
      </w:r>
    </w:p>
    <w:p w14:paraId="47D496EF" w14:textId="040FCFF1" w:rsidR="006B5ED4" w:rsidRPr="004827F2" w:rsidRDefault="006B5ED4" w:rsidP="00B6413A">
      <w:pPr>
        <w:pStyle w:val="Nivel01"/>
        <w:rPr>
          <w:color w:val="FFFFFF" w:themeColor="background1"/>
        </w:rPr>
      </w:pPr>
      <w:r w:rsidRPr="004827F2">
        <w:t xml:space="preserve">CLÁUSULA DÉCIMA </w:t>
      </w:r>
      <w:r>
        <w:t>QUARTA</w:t>
      </w:r>
      <w:r w:rsidRPr="004827F2">
        <w:t xml:space="preserve"> – DOTAÇÃO ORÇAMENTÁRIA</w:t>
      </w:r>
    </w:p>
    <w:p w14:paraId="41AF2F1B" w14:textId="7090C0F0" w:rsidR="006B5ED4" w:rsidRDefault="006B5ED4" w:rsidP="006B5ED4">
      <w:pPr>
        <w:pStyle w:val="Nivel2"/>
      </w:pPr>
      <w:r w:rsidRPr="004827F2">
        <w:t xml:space="preserve">As </w:t>
      </w:r>
      <w:r w:rsidRPr="00216690">
        <w:t>despesas</w:t>
      </w:r>
      <w:r w:rsidRPr="004827F2">
        <w:t xml:space="preserve"> decorrentes da presente contratação correrão à conta de recursos específicos consignados no Orçamento Geral d</w:t>
      </w:r>
      <w:r w:rsidR="00EE56F2">
        <w:t xml:space="preserve">o Município </w:t>
      </w:r>
      <w:r w:rsidRPr="004827F2">
        <w:t>deste exercício, na dotação abaixo discriminada:</w:t>
      </w:r>
    </w:p>
    <w:p w14:paraId="02B75810" w14:textId="3A4617D7" w:rsidR="000D3124" w:rsidRDefault="000D3124" w:rsidP="000D3124">
      <w:pPr>
        <w:autoSpaceDE w:val="0"/>
        <w:autoSpaceDN w:val="0"/>
        <w:adjustRightInd w:val="0"/>
        <w:rPr>
          <w:rFonts w:ascii="LiberationSans-Italic" w:hAnsi="LiberationSans-Italic" w:cs="LiberationSans-Italic"/>
          <w:i/>
          <w:iCs/>
          <w:sz w:val="21"/>
          <w:szCs w:val="21"/>
          <w:lang w:eastAsia="en-US"/>
        </w:rPr>
      </w:pPr>
      <w:r>
        <w:rPr>
          <w:rFonts w:ascii="LiberationSans" w:hAnsi="LiberationSans" w:cs="LiberationSans"/>
          <w:sz w:val="21"/>
          <w:szCs w:val="21"/>
          <w:lang w:eastAsia="en-US"/>
        </w:rPr>
        <w:t xml:space="preserve">Gestão/Unidade: </w:t>
      </w:r>
      <w:r>
        <w:rPr>
          <w:rFonts w:ascii="LiberationSans-Italic" w:hAnsi="LiberationSans-Italic" w:cs="LiberationSans-Italic"/>
          <w:i/>
          <w:iCs/>
          <w:sz w:val="21"/>
          <w:szCs w:val="21"/>
          <w:lang w:eastAsia="en-US"/>
        </w:rPr>
        <w:t>SECRETARIA MUNICIPAL DEDESENVOLVIMENTO SOCIAL</w:t>
      </w:r>
    </w:p>
    <w:p w14:paraId="4EBA1E8D" w14:textId="0162FED0" w:rsidR="000D3124" w:rsidRDefault="000D3124" w:rsidP="000D3124">
      <w:pPr>
        <w:autoSpaceDE w:val="0"/>
        <w:autoSpaceDN w:val="0"/>
        <w:adjustRightInd w:val="0"/>
        <w:rPr>
          <w:rFonts w:ascii="LiberationSans-Italic" w:hAnsi="LiberationSans-Italic" w:cs="LiberationSans-Italic"/>
          <w:i/>
          <w:iCs/>
          <w:sz w:val="21"/>
          <w:szCs w:val="21"/>
          <w:lang w:eastAsia="en-US"/>
        </w:rPr>
      </w:pPr>
      <w:r>
        <w:rPr>
          <w:rFonts w:ascii="LiberationSans" w:hAnsi="LiberationSans" w:cs="LiberationSans"/>
          <w:sz w:val="21"/>
          <w:szCs w:val="21"/>
          <w:lang w:eastAsia="en-US"/>
        </w:rPr>
        <w:t xml:space="preserve">Fonte de Recursos: </w:t>
      </w:r>
      <w:r>
        <w:rPr>
          <w:rFonts w:ascii="LiberationSans-Italic" w:hAnsi="LiberationSans-Italic" w:cs="LiberationSans-Italic"/>
          <w:i/>
          <w:iCs/>
          <w:sz w:val="21"/>
          <w:szCs w:val="21"/>
          <w:lang w:eastAsia="en-US"/>
        </w:rPr>
        <w:t>10074 - INCENTIVO PRIMEIRA INFANCIA- DELIBERAÇÃO 047/2020</w:t>
      </w:r>
    </w:p>
    <w:p w14:paraId="5532DEAA" w14:textId="378DF325" w:rsidR="000D3124" w:rsidRDefault="000D3124" w:rsidP="000D3124">
      <w:pPr>
        <w:autoSpaceDE w:val="0"/>
        <w:autoSpaceDN w:val="0"/>
        <w:adjustRightInd w:val="0"/>
        <w:rPr>
          <w:rFonts w:ascii="LiberationSans" w:hAnsi="LiberationSans" w:cs="LiberationSans"/>
          <w:sz w:val="21"/>
          <w:szCs w:val="21"/>
          <w:lang w:eastAsia="en-US"/>
        </w:rPr>
      </w:pPr>
      <w:r>
        <w:rPr>
          <w:rFonts w:ascii="LiberationSans" w:hAnsi="LiberationSans" w:cs="LiberationSans"/>
          <w:sz w:val="21"/>
          <w:szCs w:val="21"/>
          <w:lang w:eastAsia="en-US"/>
        </w:rPr>
        <w:t>Elemento de Despesa: 338-3.3.90.30.00.00.00.00- MATERIAL DE CONSUMO</w:t>
      </w:r>
    </w:p>
    <w:p w14:paraId="1B950FA1" w14:textId="7F98AEE2" w:rsidR="000D3124" w:rsidRDefault="000D3124" w:rsidP="000D3124">
      <w:pPr>
        <w:autoSpaceDE w:val="0"/>
        <w:autoSpaceDN w:val="0"/>
        <w:adjustRightInd w:val="0"/>
        <w:rPr>
          <w:rFonts w:ascii="LiberationSans" w:hAnsi="LiberationSans" w:cs="LiberationSans"/>
          <w:sz w:val="21"/>
          <w:szCs w:val="21"/>
          <w:lang w:eastAsia="en-US"/>
        </w:rPr>
      </w:pPr>
      <w:r>
        <w:rPr>
          <w:rFonts w:ascii="LiberationSans" w:hAnsi="LiberationSans" w:cs="LiberationSans"/>
          <w:sz w:val="21"/>
          <w:szCs w:val="21"/>
          <w:lang w:eastAsia="en-US"/>
        </w:rPr>
        <w:t>Elemento de Despesa:351-3.3.90.30.00.00.00.00- MATERIAL DE CONSUMO</w:t>
      </w:r>
    </w:p>
    <w:p w14:paraId="7C46B92F" w14:textId="493A6D0E" w:rsidR="000D3124" w:rsidRDefault="000D3124" w:rsidP="000D3124">
      <w:pPr>
        <w:pStyle w:val="Nivel2"/>
        <w:numPr>
          <w:ilvl w:val="0"/>
          <w:numId w:val="0"/>
        </w:numPr>
      </w:pPr>
      <w:r>
        <w:rPr>
          <w:rFonts w:ascii="LiberationSans" w:hAnsi="LiberationSans" w:cs="LiberationSans"/>
          <w:sz w:val="21"/>
          <w:szCs w:val="21"/>
          <w:lang w:eastAsia="en-US"/>
        </w:rPr>
        <w:t>Fonte de Recursos:10013 Deliberação 13/2025</w:t>
      </w:r>
    </w:p>
    <w:p w14:paraId="1B0C3850" w14:textId="77777777" w:rsidR="006B5ED4" w:rsidRPr="00B73F46" w:rsidRDefault="006B5ED4" w:rsidP="006B5ED4">
      <w:pPr>
        <w:pStyle w:val="Nvel2-Red"/>
        <w:rPr>
          <w:i w:val="0"/>
          <w:iCs w:val="0"/>
          <w:color w:val="auto"/>
        </w:rPr>
      </w:pPr>
      <w:r w:rsidRPr="00B73F46">
        <w:rPr>
          <w:i w:val="0"/>
          <w:iCs w:val="0"/>
          <w:color w:val="auto"/>
        </w:rPr>
        <w:t>A dotação relativa aos exercícios financeiros subsequentes será indicada após aprovação da Lei Orçamentária respectiva e liberação dos créditos correspondentes, mediante apostilamento.</w:t>
      </w:r>
    </w:p>
    <w:p w14:paraId="27A38CDC" w14:textId="3935AA37" w:rsidR="006B5ED4" w:rsidRPr="004827F2" w:rsidRDefault="006B5ED4" w:rsidP="00B6413A">
      <w:pPr>
        <w:pStyle w:val="Nivel01"/>
        <w:rPr>
          <w:color w:val="FFFFFF" w:themeColor="background1"/>
        </w:rPr>
      </w:pPr>
      <w:r w:rsidRPr="00142122">
        <w:t>CLÁUSULA</w:t>
      </w:r>
      <w:r w:rsidRPr="004827F2">
        <w:t xml:space="preserve"> DÉCIMA </w:t>
      </w:r>
      <w:r>
        <w:t>QUINTA</w:t>
      </w:r>
      <w:r w:rsidRPr="004827F2">
        <w:t xml:space="preserve"> – DOS CASOS OMISSOS</w:t>
      </w:r>
    </w:p>
    <w:p w14:paraId="485F8C7E" w14:textId="1DE5EBF5" w:rsidR="006B5ED4" w:rsidRPr="004827F2" w:rsidRDefault="006B5ED4" w:rsidP="006B5ED4">
      <w:pPr>
        <w:pStyle w:val="Nivel2"/>
      </w:pPr>
      <w:r w:rsidRPr="004827F2">
        <w:t xml:space="preserve">Os </w:t>
      </w:r>
      <w:r w:rsidRPr="00216690">
        <w:t>casos</w:t>
      </w:r>
      <w:r w:rsidRPr="004827F2">
        <w:t xml:space="preserve"> omissos serão decididos pelo </w:t>
      </w:r>
      <w:r w:rsidR="001B7EDD">
        <w:t>CONTRATANTE</w:t>
      </w:r>
      <w:r w:rsidRPr="004827F2">
        <w:t xml:space="preserve">, segundo as disposições contidas na Lei </w:t>
      </w:r>
      <w:r w:rsidRPr="001A3D4D">
        <w:t>nº 14.133, de 2021</w:t>
      </w:r>
      <w:r w:rsidRPr="004827F2">
        <w:t xml:space="preserve">, e demais normas federais aplicáveis e, subsidiariamente, segundo as disposições contidas na </w:t>
      </w:r>
      <w:r w:rsidRPr="001A3D4D">
        <w:t>Lei nº 8.078, de 1990 – Código de Defesa do Consumidor</w:t>
      </w:r>
      <w:r w:rsidRPr="004827F2">
        <w:t xml:space="preserve"> – e normas e princípios gerais dos contratos.</w:t>
      </w:r>
    </w:p>
    <w:p w14:paraId="14650BF1" w14:textId="7777777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SEXTA – PUBLICAÇÃO</w:t>
      </w:r>
    </w:p>
    <w:p w14:paraId="0387E430" w14:textId="61544884" w:rsidR="00DC41DD" w:rsidRPr="004827F2" w:rsidRDefault="00DC41DD" w:rsidP="00216690">
      <w:pPr>
        <w:pStyle w:val="Nivel2"/>
      </w:pPr>
      <w:r w:rsidRPr="00216690">
        <w:t>Incumbirá</w:t>
      </w:r>
      <w:r w:rsidRPr="004827F2">
        <w:t xml:space="preserve"> ao </w:t>
      </w:r>
      <w:r w:rsidR="001B7EDD">
        <w:t>CONTRATANTE</w:t>
      </w:r>
      <w:r w:rsidRPr="004827F2">
        <w:t xml:space="preserve"> divulgar o presente instrumento no Portal Nacional de Contratações Públicas (PNCP), na forma prevista no </w:t>
      </w:r>
      <w:r w:rsidRPr="001A3D4D">
        <w:t>art. 94 da Lei 14.133, de 2021</w:t>
      </w:r>
      <w:r w:rsidRPr="004827F2">
        <w:t xml:space="preserve">, bem como no respectivo sítio oficial na Internet, </w:t>
      </w:r>
      <w:r w:rsidRPr="00BA3890">
        <w:t xml:space="preserve">em atenção </w:t>
      </w:r>
      <w:r w:rsidR="00C87F98" w:rsidRPr="00BA3890">
        <w:t xml:space="preserve">ao art. 91, </w:t>
      </w:r>
      <w:r w:rsidR="00C87F98" w:rsidRPr="00BA3890">
        <w:rPr>
          <w:i/>
        </w:rPr>
        <w:t>caput,</w:t>
      </w:r>
      <w:r w:rsidR="00C87F98" w:rsidRPr="00BA3890">
        <w:t xml:space="preserve"> da Lei n.º 14.133, de 2021, e </w:t>
      </w:r>
      <w:r w:rsidRPr="00BA3890">
        <w:t>ao art. 8º, §2º, da Lei n. 12.527, de 2011, c/c art.</w:t>
      </w:r>
      <w:r w:rsidRPr="001A3D4D">
        <w:t xml:space="preserve"> 7º, §3º, inciso V, do Decreto n. 7.724, de 2012</w:t>
      </w:r>
      <w:r w:rsidRPr="004827F2">
        <w:t>.</w:t>
      </w:r>
    </w:p>
    <w:p w14:paraId="0F49AB6E" w14:textId="08B1596B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SÉTIMA– FORO</w:t>
      </w:r>
    </w:p>
    <w:p w14:paraId="0CD086DB" w14:textId="0DF3E238" w:rsidR="00B73F46" w:rsidRDefault="00B73F46" w:rsidP="00B73F46">
      <w:pPr>
        <w:pStyle w:val="Nivel2"/>
      </w:pPr>
      <w:r w:rsidRPr="004827F2">
        <w:rPr>
          <w:color w:val="auto"/>
          <w:lang w:eastAsia="en-US"/>
        </w:rPr>
        <w:t xml:space="preserve">Fica eleito o Foro </w:t>
      </w:r>
      <w:r w:rsidRPr="006F5FB6">
        <w:rPr>
          <w:color w:val="auto"/>
          <w:lang w:eastAsia="en-US"/>
        </w:rPr>
        <w:t xml:space="preserve">da Comarca de Congonhinhas, Estado do Paraná </w:t>
      </w:r>
      <w:r w:rsidRPr="004827F2">
        <w:t xml:space="preserve">para dirimir os litígios que decorrerem da execução deste Termo de Contrato que não puderem ser compostos pela conciliação, conforme </w:t>
      </w:r>
      <w:r w:rsidRPr="00BA3890">
        <w:t>art. 92, §1º, da Lei nº 14.133</w:t>
      </w:r>
      <w:r>
        <w:t>, de 20</w:t>
      </w:r>
      <w:r w:rsidRPr="00BA3890">
        <w:t>21</w:t>
      </w:r>
      <w:r w:rsidRPr="004827F2">
        <w:t>.</w:t>
      </w:r>
    </w:p>
    <w:p w14:paraId="36D24697" w14:textId="77777777" w:rsidR="00B73F46" w:rsidRDefault="00B73F46" w:rsidP="00B73F46">
      <w:pPr>
        <w:pStyle w:val="Nivel01"/>
        <w:numPr>
          <w:ilvl w:val="0"/>
          <w:numId w:val="0"/>
        </w:numPr>
      </w:pPr>
    </w:p>
    <w:p w14:paraId="3BEAF030" w14:textId="77777777" w:rsidR="00B73F46" w:rsidRDefault="00B73F46" w:rsidP="00B73F46"/>
    <w:p w14:paraId="3F0D3967" w14:textId="77777777" w:rsidR="00B73F46" w:rsidRPr="006F5FB6" w:rsidRDefault="00B73F46" w:rsidP="00B73F46"/>
    <w:p w14:paraId="796007B2" w14:textId="77777777" w:rsidR="00B73F46" w:rsidRPr="001142F3" w:rsidRDefault="00B73F46" w:rsidP="00B73F46">
      <w:pPr>
        <w:spacing w:before="120" w:afterLines="120" w:after="288" w:line="312" w:lineRule="auto"/>
        <w:ind w:firstLine="567"/>
        <w:jc w:val="center"/>
        <w:rPr>
          <w:rFonts w:ascii="Arial" w:hAnsi="Arial" w:cs="Arial"/>
        </w:rPr>
      </w:pPr>
      <w:r w:rsidRPr="001142F3">
        <w:rPr>
          <w:rFonts w:ascii="Arial" w:hAnsi="Arial" w:cs="Arial"/>
        </w:rPr>
        <w:t>Congonhinhas, .....................de .......................... de 2025.</w:t>
      </w:r>
    </w:p>
    <w:p w14:paraId="74142B5A" w14:textId="77777777" w:rsidR="00B73F46" w:rsidRDefault="00B73F46" w:rsidP="00B73F46">
      <w:pPr>
        <w:spacing w:before="120" w:afterLines="120" w:after="288" w:line="312" w:lineRule="auto"/>
        <w:ind w:firstLine="567"/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10D8220F" w14:textId="77777777" w:rsidR="009A690E" w:rsidRPr="009A690E" w:rsidRDefault="009A690E" w:rsidP="009A690E">
      <w:pPr>
        <w:ind w:left="-284" w:right="-851"/>
        <w:jc w:val="center"/>
        <w:rPr>
          <w:rFonts w:ascii="Arial" w:eastAsia="Times New Roman" w:hAnsi="Arial" w:cs="Arial"/>
          <w:b/>
          <w:sz w:val="20"/>
        </w:rPr>
      </w:pPr>
      <w:r w:rsidRPr="009A690E">
        <w:rPr>
          <w:rFonts w:ascii="Arial" w:eastAsia="Times New Roman" w:hAnsi="Arial" w:cs="Arial"/>
          <w:b/>
          <w:sz w:val="20"/>
        </w:rPr>
        <w:t>MUNICÍPIO DE CONGONHINHAS</w:t>
      </w:r>
    </w:p>
    <w:p w14:paraId="4E9F55FE" w14:textId="77777777" w:rsidR="009A690E" w:rsidRPr="009A690E" w:rsidRDefault="009A690E" w:rsidP="009A690E">
      <w:pPr>
        <w:tabs>
          <w:tab w:val="left" w:pos="709"/>
        </w:tabs>
        <w:ind w:left="-284" w:right="-851"/>
        <w:jc w:val="center"/>
        <w:rPr>
          <w:rFonts w:ascii="Arial" w:eastAsia="MS Mincho" w:hAnsi="Arial" w:cs="Arial"/>
          <w:sz w:val="20"/>
          <w:szCs w:val="20"/>
        </w:rPr>
      </w:pPr>
      <w:r w:rsidRPr="009A690E">
        <w:rPr>
          <w:rFonts w:ascii="Arial" w:eastAsia="MS Mincho" w:hAnsi="Arial" w:cs="Arial"/>
          <w:sz w:val="20"/>
          <w:szCs w:val="20"/>
        </w:rPr>
        <w:t>José Olegário Ribeiro Lopes - Prefeito Municipal</w:t>
      </w:r>
    </w:p>
    <w:p w14:paraId="51B2C21F" w14:textId="77777777" w:rsidR="009A690E" w:rsidRPr="009A690E" w:rsidRDefault="009A690E" w:rsidP="009A690E">
      <w:pPr>
        <w:ind w:left="-284" w:right="-851"/>
        <w:jc w:val="center"/>
        <w:rPr>
          <w:rFonts w:ascii="Arial" w:eastAsia="Times New Roman" w:hAnsi="Arial" w:cs="Arial"/>
          <w:sz w:val="20"/>
        </w:rPr>
      </w:pPr>
      <w:r w:rsidRPr="009A690E">
        <w:rPr>
          <w:rFonts w:ascii="Arial" w:eastAsia="Times New Roman" w:hAnsi="Arial" w:cs="Arial"/>
          <w:sz w:val="20"/>
        </w:rPr>
        <w:t>CONTRATANTE</w:t>
      </w:r>
    </w:p>
    <w:p w14:paraId="51CDF8BA" w14:textId="77777777" w:rsidR="009A690E" w:rsidRPr="009A690E" w:rsidRDefault="009A690E" w:rsidP="009A690E">
      <w:pPr>
        <w:jc w:val="center"/>
        <w:rPr>
          <w:rFonts w:ascii="Arial" w:eastAsia="Times New Roman" w:hAnsi="Arial" w:cs="Arial"/>
          <w:b/>
          <w:sz w:val="20"/>
        </w:rPr>
      </w:pPr>
    </w:p>
    <w:p w14:paraId="65CBCCC3" w14:textId="77777777" w:rsidR="009A690E" w:rsidRPr="009A690E" w:rsidRDefault="009A690E" w:rsidP="009A690E">
      <w:pPr>
        <w:rPr>
          <w:rFonts w:ascii="Arial" w:eastAsia="Times New Roman" w:hAnsi="Arial" w:cs="Arial"/>
          <w:b/>
          <w:sz w:val="20"/>
        </w:rPr>
      </w:pPr>
    </w:p>
    <w:p w14:paraId="567B42D5" w14:textId="77777777" w:rsidR="009A690E" w:rsidRPr="009A690E" w:rsidRDefault="009A690E" w:rsidP="009A690E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</w:p>
    <w:p w14:paraId="51BFD818" w14:textId="77777777" w:rsidR="009A690E" w:rsidRPr="009A690E" w:rsidRDefault="009A690E" w:rsidP="009A690E">
      <w:pPr>
        <w:spacing w:line="276" w:lineRule="auto"/>
        <w:jc w:val="center"/>
        <w:rPr>
          <w:rFonts w:ascii="Arial" w:eastAsia="Times New Roman" w:hAnsi="Arial" w:cs="Arial"/>
          <w:sz w:val="20"/>
          <w:szCs w:val="20"/>
          <w:highlight w:val="yellow"/>
        </w:rPr>
      </w:pPr>
      <w:r w:rsidRPr="009A690E">
        <w:rPr>
          <w:rFonts w:ascii="Arial" w:eastAsia="Arial" w:hAnsi="Arial" w:cs="Arial"/>
          <w:b/>
          <w:sz w:val="20"/>
          <w:szCs w:val="20"/>
        </w:rPr>
        <w:t>..................................................</w:t>
      </w:r>
    </w:p>
    <w:p w14:paraId="47D1EE14" w14:textId="77777777" w:rsidR="009A690E" w:rsidRPr="009A690E" w:rsidRDefault="009A690E" w:rsidP="009A690E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sz w:val="20"/>
        </w:rPr>
      </w:pPr>
      <w:r w:rsidRPr="009A690E">
        <w:rPr>
          <w:rFonts w:ascii="Arial" w:eastAsia="Arial" w:hAnsi="Arial" w:cs="Arial"/>
          <w:sz w:val="20"/>
          <w:szCs w:val="20"/>
        </w:rPr>
        <w:t>................................ – Proprietário/Administrador</w:t>
      </w:r>
    </w:p>
    <w:p w14:paraId="5BA75B8B" w14:textId="77777777" w:rsidR="009A690E" w:rsidRPr="009A690E" w:rsidRDefault="009A690E" w:rsidP="009A690E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  <w:r w:rsidRPr="009A690E">
        <w:rPr>
          <w:rFonts w:ascii="Arial" w:eastAsia="MS Mincho" w:hAnsi="Arial" w:cs="Arial"/>
          <w:sz w:val="20"/>
        </w:rPr>
        <w:t>CONTRATADO</w:t>
      </w:r>
    </w:p>
    <w:p w14:paraId="3E6FBB03" w14:textId="77777777" w:rsidR="009A690E" w:rsidRPr="009A690E" w:rsidRDefault="009A690E" w:rsidP="009A690E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</w:p>
    <w:p w14:paraId="5F6641EC" w14:textId="77777777" w:rsidR="009A690E" w:rsidRPr="009A690E" w:rsidRDefault="009A690E" w:rsidP="009A690E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</w:p>
    <w:p w14:paraId="70FBE0C9" w14:textId="77777777" w:rsidR="009A690E" w:rsidRPr="009A690E" w:rsidRDefault="009A690E" w:rsidP="009A690E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sz w:val="20"/>
          <w:szCs w:val="20"/>
        </w:rPr>
      </w:pPr>
    </w:p>
    <w:p w14:paraId="09EB67FF" w14:textId="77777777" w:rsidR="009A690E" w:rsidRPr="009A690E" w:rsidRDefault="009A690E" w:rsidP="009A690E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  <w:r w:rsidRPr="009A690E">
        <w:rPr>
          <w:rFonts w:ascii="Arial" w:eastAsia="MS Mincho" w:hAnsi="Arial" w:cs="Arial"/>
          <w:b/>
          <w:sz w:val="20"/>
          <w:szCs w:val="20"/>
        </w:rPr>
        <w:t>Raoni Pereira do Val Oliveira</w:t>
      </w:r>
    </w:p>
    <w:p w14:paraId="2701678C" w14:textId="77777777" w:rsidR="009A690E" w:rsidRPr="009A690E" w:rsidRDefault="009A690E" w:rsidP="009A690E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sz w:val="20"/>
          <w:szCs w:val="20"/>
        </w:rPr>
      </w:pPr>
      <w:r w:rsidRPr="009A690E">
        <w:rPr>
          <w:rFonts w:ascii="Arial" w:eastAsia="MS Mincho" w:hAnsi="Arial" w:cs="Arial"/>
          <w:sz w:val="20"/>
          <w:szCs w:val="20"/>
        </w:rPr>
        <w:t>OAB-PR n° 87.061</w:t>
      </w:r>
    </w:p>
    <w:p w14:paraId="7BEE2B64" w14:textId="77777777" w:rsidR="009A690E" w:rsidRPr="009A690E" w:rsidRDefault="009A690E" w:rsidP="009A690E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sz w:val="20"/>
          <w:szCs w:val="20"/>
        </w:rPr>
      </w:pPr>
      <w:r w:rsidRPr="009A690E">
        <w:rPr>
          <w:rFonts w:ascii="Arial" w:eastAsia="MS Mincho" w:hAnsi="Arial" w:cs="Arial"/>
          <w:sz w:val="20"/>
          <w:szCs w:val="20"/>
        </w:rPr>
        <w:t>Advogado</w:t>
      </w:r>
    </w:p>
    <w:p w14:paraId="7B038ABE" w14:textId="77777777" w:rsidR="009A690E" w:rsidRPr="009A690E" w:rsidRDefault="009A690E" w:rsidP="009A690E">
      <w:pPr>
        <w:spacing w:before="120" w:afterLines="120" w:after="288"/>
        <w:ind w:firstLine="567"/>
        <w:jc w:val="both"/>
        <w:rPr>
          <w:rFonts w:ascii="Arial" w:eastAsia="MS Mincho" w:hAnsi="Arial" w:cs="Arial"/>
          <w:b/>
          <w:iCs/>
          <w:sz w:val="20"/>
          <w:szCs w:val="20"/>
        </w:rPr>
      </w:pPr>
      <w:r w:rsidRPr="009A690E">
        <w:rPr>
          <w:rFonts w:ascii="Arial" w:eastAsia="MS Mincho" w:hAnsi="Arial" w:cs="Arial"/>
          <w:b/>
          <w:iCs/>
          <w:sz w:val="20"/>
          <w:szCs w:val="20"/>
        </w:rPr>
        <w:t>TESTEMUNHAS:</w:t>
      </w:r>
    </w:p>
    <w:p w14:paraId="51EE9F1F" w14:textId="77777777" w:rsidR="009A690E" w:rsidRPr="009A690E" w:rsidRDefault="009A690E" w:rsidP="009A690E">
      <w:pPr>
        <w:ind w:firstLine="567"/>
        <w:jc w:val="both"/>
        <w:rPr>
          <w:rFonts w:ascii="Arial" w:eastAsia="MS Mincho" w:hAnsi="Arial" w:cs="Arial"/>
          <w:iCs/>
          <w:sz w:val="20"/>
          <w:szCs w:val="20"/>
        </w:rPr>
      </w:pPr>
    </w:p>
    <w:p w14:paraId="4A5B4B18" w14:textId="77777777" w:rsidR="009A690E" w:rsidRPr="009A690E" w:rsidRDefault="009A690E" w:rsidP="009A690E">
      <w:pPr>
        <w:tabs>
          <w:tab w:val="left" w:pos="6937"/>
        </w:tabs>
        <w:jc w:val="both"/>
        <w:rPr>
          <w:rFonts w:ascii="Arial" w:eastAsia="MS Mincho" w:hAnsi="Arial" w:cs="Arial"/>
          <w:b/>
          <w:sz w:val="20"/>
          <w:szCs w:val="20"/>
        </w:rPr>
      </w:pPr>
      <w:r w:rsidRPr="009A690E">
        <w:rPr>
          <w:rFonts w:ascii="Arial" w:eastAsia="MS Mincho" w:hAnsi="Arial" w:cs="Arial"/>
          <w:b/>
          <w:sz w:val="20"/>
          <w:szCs w:val="20"/>
        </w:rPr>
        <w:t>Ana Célia de Almeida                                                                        Jorge Tobias da Silva</w:t>
      </w:r>
    </w:p>
    <w:p w14:paraId="2B5CA19A" w14:textId="77777777" w:rsidR="009A690E" w:rsidRPr="009A690E" w:rsidRDefault="009A690E" w:rsidP="009A690E">
      <w:pPr>
        <w:rPr>
          <w:rFonts w:ascii="Arial" w:eastAsia="Times New Roman" w:hAnsi="Arial" w:cs="Arial"/>
          <w:bCs/>
          <w:sz w:val="20"/>
          <w:szCs w:val="20"/>
        </w:rPr>
      </w:pPr>
      <w:r w:rsidRPr="009A690E">
        <w:rPr>
          <w:rFonts w:ascii="Arial" w:eastAsia="Times New Roman" w:hAnsi="Arial" w:cs="Arial"/>
          <w:bCs/>
          <w:sz w:val="20"/>
          <w:szCs w:val="20"/>
        </w:rPr>
        <w:t>CPF.053.***.***-97                                                                            CPF.185.***.***-22</w:t>
      </w:r>
    </w:p>
    <w:p w14:paraId="633F747C" w14:textId="6FCFBDB2" w:rsidR="00DC41DD" w:rsidRPr="004827F2" w:rsidRDefault="00DC41DD" w:rsidP="00890D6C">
      <w:pPr>
        <w:pStyle w:val="Nivel2"/>
        <w:numPr>
          <w:ilvl w:val="0"/>
          <w:numId w:val="0"/>
        </w:numPr>
      </w:pPr>
    </w:p>
    <w:sectPr w:rsidR="00DC41DD" w:rsidRPr="004827F2" w:rsidSect="00DC3052">
      <w:headerReference w:type="default" r:id="rId8"/>
      <w:footerReference w:type="default" r:id="rId9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B97CE2" w14:textId="77777777" w:rsidR="00E61870" w:rsidRDefault="00E61870">
      <w:r>
        <w:separator/>
      </w:r>
    </w:p>
  </w:endnote>
  <w:endnote w:type="continuationSeparator" w:id="0">
    <w:p w14:paraId="443A977F" w14:textId="77777777" w:rsidR="00E61870" w:rsidRDefault="00E61870">
      <w:r>
        <w:continuationSeparator/>
      </w:r>
    </w:p>
  </w:endnote>
  <w:endnote w:type="continuationNotice" w:id="1">
    <w:p w14:paraId="2D2CFA0E" w14:textId="77777777" w:rsidR="00E61870" w:rsidRDefault="00E618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San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beration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2F2F20" w:rsidRPr="007B5385" w:rsidRDefault="002F2F20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1D29B53F" w14:textId="5F7142C5" w:rsidR="002F2F20" w:rsidRPr="00821C09" w:rsidRDefault="002F2F20" w:rsidP="00E96341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821C09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6979BC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4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6979BC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17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1419E94B" w14:textId="77777777" w:rsidR="00EE56F2" w:rsidRDefault="006979BC" w:rsidP="00225EC5">
        <w:pPr>
          <w:pStyle w:val="Rodap"/>
          <w:rPr>
            <w:rFonts w:ascii="Arial" w:hAnsi="Arial" w:cs="Arial"/>
            <w:sz w:val="14"/>
            <w:szCs w:val="14"/>
          </w:rPr>
        </w:pPr>
      </w:p>
    </w:sdtContent>
  </w:sdt>
  <w:p w14:paraId="7E6308F2" w14:textId="6620D1B5" w:rsidR="002F2F20" w:rsidRPr="00B22351" w:rsidRDefault="00EE56F2" w:rsidP="00225EC5">
    <w:pPr>
      <w:pStyle w:val="Rodap"/>
      <w:rPr>
        <w:rFonts w:ascii="Arial" w:hAnsi="Arial" w:cs="Arial"/>
        <w:sz w:val="14"/>
        <w:szCs w:val="14"/>
      </w:rPr>
    </w:pPr>
    <w:r>
      <w:rPr>
        <w:noProof/>
      </w:rPr>
      <w:drawing>
        <wp:inline distT="0" distB="0" distL="0" distR="0" wp14:anchorId="24E918E0" wp14:editId="1D6C0BEA">
          <wp:extent cx="5395595" cy="59753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114515" w14:textId="77777777" w:rsidR="00E61870" w:rsidRDefault="00E61870">
      <w:r>
        <w:separator/>
      </w:r>
    </w:p>
  </w:footnote>
  <w:footnote w:type="continuationSeparator" w:id="0">
    <w:p w14:paraId="1FD2C292" w14:textId="77777777" w:rsidR="00E61870" w:rsidRDefault="00E61870">
      <w:r>
        <w:continuationSeparator/>
      </w:r>
    </w:p>
  </w:footnote>
  <w:footnote w:type="continuationNotice" w:id="1">
    <w:p w14:paraId="6E9E75A1" w14:textId="77777777" w:rsidR="00E61870" w:rsidRDefault="00E618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4EF61" w14:textId="41C05C76" w:rsidR="002F2F20" w:rsidRDefault="002F2F20" w:rsidP="004827F2">
    <w:pPr>
      <w:pStyle w:val="Cabealho"/>
      <w:jc w:val="right"/>
      <w:rPr>
        <w:rFonts w:ascii="Arial" w:hAnsi="Arial" w:cs="Arial"/>
        <w:i/>
        <w:iCs/>
        <w:color w:val="FF0000"/>
        <w:sz w:val="20"/>
        <w:szCs w:val="20"/>
      </w:rPr>
    </w:pPr>
    <w:r w:rsidRPr="004827F2">
      <w:rPr>
        <w:rFonts w:ascii="Arial" w:hAnsi="Arial" w:cs="Arial"/>
        <w:sz w:val="20"/>
        <w:szCs w:val="20"/>
      </w:rPr>
      <w:t xml:space="preserve">TERMO DE CONTRATO ADMINISTRATIVO Nº </w:t>
    </w:r>
    <w:r w:rsidRPr="00B22351">
      <w:rPr>
        <w:rFonts w:ascii="Arial" w:hAnsi="Arial" w:cs="Arial"/>
        <w:i/>
        <w:iCs/>
        <w:color w:val="FF0000"/>
        <w:sz w:val="20"/>
        <w:szCs w:val="20"/>
      </w:rPr>
      <w:t>XX/</w:t>
    </w:r>
    <w:r w:rsidR="00BF3683">
      <w:rPr>
        <w:rFonts w:ascii="Arial" w:hAnsi="Arial" w:cs="Arial"/>
        <w:i/>
        <w:iCs/>
        <w:color w:val="FF0000"/>
        <w:sz w:val="20"/>
        <w:szCs w:val="20"/>
      </w:rPr>
      <w:t>2025</w:t>
    </w:r>
  </w:p>
  <w:p w14:paraId="46076E0E" w14:textId="515CFB81" w:rsidR="00BF3683" w:rsidRPr="004827F2" w:rsidRDefault="00BF3683" w:rsidP="00BF3683">
    <w:pPr>
      <w:pStyle w:val="Cabealho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77295ADA" wp14:editId="088F58FB">
          <wp:extent cx="4962525" cy="865505"/>
          <wp:effectExtent l="0" t="0" r="9525" b="0"/>
          <wp:docPr id="662333292" name="Imagem 6623332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6252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3FE2E17"/>
    <w:multiLevelType w:val="hybridMultilevel"/>
    <w:tmpl w:val="6ED2C8DE"/>
    <w:lvl w:ilvl="0" w:tplc="7638E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8A72A9F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0" w15:restartNumberingAfterBreak="0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4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1" w15:restartNumberingAfterBreak="0">
    <w:nsid w:val="5BBC048B"/>
    <w:multiLevelType w:val="hybridMultilevel"/>
    <w:tmpl w:val="DD127E30"/>
    <w:lvl w:ilvl="0" w:tplc="E752E4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2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8"/>
  </w:num>
  <w:num w:numId="2">
    <w:abstractNumId w:val="0"/>
  </w:num>
  <w:num w:numId="3">
    <w:abstractNumId w:val="24"/>
  </w:num>
  <w:num w:numId="4">
    <w:abstractNumId w:val="25"/>
  </w:num>
  <w:num w:numId="5">
    <w:abstractNumId w:val="15"/>
  </w:num>
  <w:num w:numId="6">
    <w:abstractNumId w:val="12"/>
  </w:num>
  <w:num w:numId="7">
    <w:abstractNumId w:val="19"/>
  </w:num>
  <w:num w:numId="8">
    <w:abstractNumId w:val="22"/>
  </w:num>
  <w:num w:numId="9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4"/>
  </w:num>
  <w:num w:numId="13">
    <w:abstractNumId w:val="11"/>
  </w:num>
  <w:num w:numId="14">
    <w:abstractNumId w:val="7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3"/>
  </w:num>
  <w:num w:numId="18">
    <w:abstractNumId w:val="4"/>
  </w:num>
  <w:num w:numId="19">
    <w:abstractNumId w:val="26"/>
  </w:num>
  <w:num w:numId="20">
    <w:abstractNumId w:val="26"/>
  </w:num>
  <w:num w:numId="21">
    <w:abstractNumId w:val="20"/>
  </w:num>
  <w:num w:numId="22">
    <w:abstractNumId w:val="20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6"/>
  </w:num>
  <w:num w:numId="26">
    <w:abstractNumId w:val="17"/>
  </w:num>
  <w:num w:numId="27">
    <w:abstractNumId w:val="23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6"/>
  </w:num>
  <w:num w:numId="33">
    <w:abstractNumId w:val="8"/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10"/>
  </w:num>
  <w:num w:numId="37">
    <w:abstractNumId w:val="2"/>
  </w:num>
  <w:num w:numId="38">
    <w:abstractNumId w:val="21"/>
  </w:num>
  <w:num w:numId="39">
    <w:abstractNumId w:val="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1AB"/>
    <w:rsid w:val="000000EE"/>
    <w:rsid w:val="0000071E"/>
    <w:rsid w:val="00000E05"/>
    <w:rsid w:val="00001089"/>
    <w:rsid w:val="000014E5"/>
    <w:rsid w:val="000019A2"/>
    <w:rsid w:val="000019C6"/>
    <w:rsid w:val="0000236D"/>
    <w:rsid w:val="00003298"/>
    <w:rsid w:val="00003F8B"/>
    <w:rsid w:val="00004D4F"/>
    <w:rsid w:val="00005759"/>
    <w:rsid w:val="00005901"/>
    <w:rsid w:val="00005A68"/>
    <w:rsid w:val="00005C75"/>
    <w:rsid w:val="00006179"/>
    <w:rsid w:val="00006180"/>
    <w:rsid w:val="00006619"/>
    <w:rsid w:val="000066C8"/>
    <w:rsid w:val="000069B4"/>
    <w:rsid w:val="000070AF"/>
    <w:rsid w:val="000073F3"/>
    <w:rsid w:val="0000756E"/>
    <w:rsid w:val="00007E0D"/>
    <w:rsid w:val="00010C6A"/>
    <w:rsid w:val="00011390"/>
    <w:rsid w:val="00011E60"/>
    <w:rsid w:val="000122C1"/>
    <w:rsid w:val="000124BA"/>
    <w:rsid w:val="00012A11"/>
    <w:rsid w:val="00014236"/>
    <w:rsid w:val="0001427F"/>
    <w:rsid w:val="0001451E"/>
    <w:rsid w:val="0001455B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854"/>
    <w:rsid w:val="00016EDE"/>
    <w:rsid w:val="00020C33"/>
    <w:rsid w:val="0002118D"/>
    <w:rsid w:val="000212C9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3E3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176"/>
    <w:rsid w:val="00041517"/>
    <w:rsid w:val="00041B5D"/>
    <w:rsid w:val="00041FF2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B7C"/>
    <w:rsid w:val="00051F02"/>
    <w:rsid w:val="00052048"/>
    <w:rsid w:val="000526DD"/>
    <w:rsid w:val="00052F23"/>
    <w:rsid w:val="00053303"/>
    <w:rsid w:val="00053428"/>
    <w:rsid w:val="00053E65"/>
    <w:rsid w:val="00055034"/>
    <w:rsid w:val="00055889"/>
    <w:rsid w:val="00055C19"/>
    <w:rsid w:val="00055F99"/>
    <w:rsid w:val="00056433"/>
    <w:rsid w:val="000564D1"/>
    <w:rsid w:val="00056C8A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AA5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AA6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3124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31D5"/>
    <w:rsid w:val="000E320E"/>
    <w:rsid w:val="000E3302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0E5E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A0C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2F3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4A"/>
    <w:rsid w:val="00144E73"/>
    <w:rsid w:val="0014670B"/>
    <w:rsid w:val="001468D3"/>
    <w:rsid w:val="00146BDF"/>
    <w:rsid w:val="00150295"/>
    <w:rsid w:val="001516EA"/>
    <w:rsid w:val="0015172D"/>
    <w:rsid w:val="0015394F"/>
    <w:rsid w:val="00153E25"/>
    <w:rsid w:val="00154505"/>
    <w:rsid w:val="00154B86"/>
    <w:rsid w:val="00154BF4"/>
    <w:rsid w:val="00155D25"/>
    <w:rsid w:val="001562A8"/>
    <w:rsid w:val="00156349"/>
    <w:rsid w:val="0015684D"/>
    <w:rsid w:val="001569DF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67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A8"/>
    <w:rsid w:val="001777C6"/>
    <w:rsid w:val="00177958"/>
    <w:rsid w:val="00177CD5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732"/>
    <w:rsid w:val="001A20E8"/>
    <w:rsid w:val="001A2CE9"/>
    <w:rsid w:val="001A3153"/>
    <w:rsid w:val="001A3A05"/>
    <w:rsid w:val="001A3ADF"/>
    <w:rsid w:val="001A3D4D"/>
    <w:rsid w:val="001A3E18"/>
    <w:rsid w:val="001A43DE"/>
    <w:rsid w:val="001A4748"/>
    <w:rsid w:val="001A570F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EDD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BBA"/>
    <w:rsid w:val="001D4EF3"/>
    <w:rsid w:val="001D557C"/>
    <w:rsid w:val="001D6554"/>
    <w:rsid w:val="001D6EE5"/>
    <w:rsid w:val="001D7B52"/>
    <w:rsid w:val="001D7C71"/>
    <w:rsid w:val="001E053E"/>
    <w:rsid w:val="001E093F"/>
    <w:rsid w:val="001E0CF3"/>
    <w:rsid w:val="001E1335"/>
    <w:rsid w:val="001E137B"/>
    <w:rsid w:val="001E1D6B"/>
    <w:rsid w:val="001E204B"/>
    <w:rsid w:val="001E245E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72B"/>
    <w:rsid w:val="00210B04"/>
    <w:rsid w:val="0021106D"/>
    <w:rsid w:val="0021162B"/>
    <w:rsid w:val="0021197D"/>
    <w:rsid w:val="00211C19"/>
    <w:rsid w:val="00211F6A"/>
    <w:rsid w:val="00212535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D79"/>
    <w:rsid w:val="00220FFE"/>
    <w:rsid w:val="00221BA5"/>
    <w:rsid w:val="0022246C"/>
    <w:rsid w:val="002225E6"/>
    <w:rsid w:val="002226F5"/>
    <w:rsid w:val="00222980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3740A"/>
    <w:rsid w:val="00240B17"/>
    <w:rsid w:val="00240E5B"/>
    <w:rsid w:val="00241680"/>
    <w:rsid w:val="00241D78"/>
    <w:rsid w:val="00242616"/>
    <w:rsid w:val="002430F2"/>
    <w:rsid w:val="0024516A"/>
    <w:rsid w:val="00245337"/>
    <w:rsid w:val="00245C2C"/>
    <w:rsid w:val="002463C0"/>
    <w:rsid w:val="002463FA"/>
    <w:rsid w:val="00246DAE"/>
    <w:rsid w:val="00250C01"/>
    <w:rsid w:val="002521DC"/>
    <w:rsid w:val="00252859"/>
    <w:rsid w:val="00253319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68EE"/>
    <w:rsid w:val="00267125"/>
    <w:rsid w:val="00267178"/>
    <w:rsid w:val="00267993"/>
    <w:rsid w:val="00267B22"/>
    <w:rsid w:val="00267FCE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139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C1A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45BF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1258"/>
    <w:rsid w:val="002C17A8"/>
    <w:rsid w:val="002C2C44"/>
    <w:rsid w:val="002C3C03"/>
    <w:rsid w:val="002C4E86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D04FB"/>
    <w:rsid w:val="002D07BF"/>
    <w:rsid w:val="002D0975"/>
    <w:rsid w:val="002D14AB"/>
    <w:rsid w:val="002D1B50"/>
    <w:rsid w:val="002D21D8"/>
    <w:rsid w:val="002D5122"/>
    <w:rsid w:val="002D5AAD"/>
    <w:rsid w:val="002D5CA9"/>
    <w:rsid w:val="002D6984"/>
    <w:rsid w:val="002D6A99"/>
    <w:rsid w:val="002D6BF6"/>
    <w:rsid w:val="002D6CFB"/>
    <w:rsid w:val="002D6DBE"/>
    <w:rsid w:val="002D78B4"/>
    <w:rsid w:val="002D7C8E"/>
    <w:rsid w:val="002E1455"/>
    <w:rsid w:val="002E152B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082"/>
    <w:rsid w:val="002E5386"/>
    <w:rsid w:val="002E544D"/>
    <w:rsid w:val="002E5A09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6080"/>
    <w:rsid w:val="00307DBE"/>
    <w:rsid w:val="003105D9"/>
    <w:rsid w:val="0031067A"/>
    <w:rsid w:val="003109E1"/>
    <w:rsid w:val="00310B4A"/>
    <w:rsid w:val="00310D8F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5D66"/>
    <w:rsid w:val="00316D00"/>
    <w:rsid w:val="0031715D"/>
    <w:rsid w:val="00320345"/>
    <w:rsid w:val="0032192E"/>
    <w:rsid w:val="00321A1D"/>
    <w:rsid w:val="00322A3E"/>
    <w:rsid w:val="003238C3"/>
    <w:rsid w:val="00323E6D"/>
    <w:rsid w:val="00323F50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4B78"/>
    <w:rsid w:val="003555D1"/>
    <w:rsid w:val="00355EDF"/>
    <w:rsid w:val="0035658A"/>
    <w:rsid w:val="00357ADD"/>
    <w:rsid w:val="00357DC7"/>
    <w:rsid w:val="00360444"/>
    <w:rsid w:val="00360501"/>
    <w:rsid w:val="0036051A"/>
    <w:rsid w:val="003605F6"/>
    <w:rsid w:val="00361162"/>
    <w:rsid w:val="00361551"/>
    <w:rsid w:val="00362847"/>
    <w:rsid w:val="003629E4"/>
    <w:rsid w:val="00362E67"/>
    <w:rsid w:val="003639AA"/>
    <w:rsid w:val="00363E13"/>
    <w:rsid w:val="00364141"/>
    <w:rsid w:val="003648BA"/>
    <w:rsid w:val="00364911"/>
    <w:rsid w:val="00364F4B"/>
    <w:rsid w:val="00365C7D"/>
    <w:rsid w:val="00365F02"/>
    <w:rsid w:val="003662E4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5874"/>
    <w:rsid w:val="00376236"/>
    <w:rsid w:val="00376A71"/>
    <w:rsid w:val="003771C2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4773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CD9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D0233"/>
    <w:rsid w:val="003D023E"/>
    <w:rsid w:val="003D084B"/>
    <w:rsid w:val="003D1078"/>
    <w:rsid w:val="003D129F"/>
    <w:rsid w:val="003D2C66"/>
    <w:rsid w:val="003D4284"/>
    <w:rsid w:val="003D4382"/>
    <w:rsid w:val="003D43E5"/>
    <w:rsid w:val="003D47AF"/>
    <w:rsid w:val="003D4C30"/>
    <w:rsid w:val="003D51DB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0F6"/>
    <w:rsid w:val="003E036D"/>
    <w:rsid w:val="003E0F62"/>
    <w:rsid w:val="003E1085"/>
    <w:rsid w:val="003E26F1"/>
    <w:rsid w:val="003E28FC"/>
    <w:rsid w:val="003E4181"/>
    <w:rsid w:val="003E4719"/>
    <w:rsid w:val="003E4927"/>
    <w:rsid w:val="003E4D76"/>
    <w:rsid w:val="003E50AA"/>
    <w:rsid w:val="003E5379"/>
    <w:rsid w:val="003E55B1"/>
    <w:rsid w:val="003E5730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EDC"/>
    <w:rsid w:val="00404065"/>
    <w:rsid w:val="0040443F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5F8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929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447"/>
    <w:rsid w:val="00435546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517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AE2"/>
    <w:rsid w:val="00454CC0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445"/>
    <w:rsid w:val="004609C2"/>
    <w:rsid w:val="00460C3A"/>
    <w:rsid w:val="00460E8A"/>
    <w:rsid w:val="004617D7"/>
    <w:rsid w:val="00462126"/>
    <w:rsid w:val="0046230A"/>
    <w:rsid w:val="00462707"/>
    <w:rsid w:val="004627F8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04D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C51"/>
    <w:rsid w:val="00476CBE"/>
    <w:rsid w:val="00476DB6"/>
    <w:rsid w:val="004773FC"/>
    <w:rsid w:val="00477623"/>
    <w:rsid w:val="00480328"/>
    <w:rsid w:val="004804EA"/>
    <w:rsid w:val="0048110E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995"/>
    <w:rsid w:val="00493D94"/>
    <w:rsid w:val="004946CD"/>
    <w:rsid w:val="00494AE7"/>
    <w:rsid w:val="00494E37"/>
    <w:rsid w:val="00495FC7"/>
    <w:rsid w:val="0049669A"/>
    <w:rsid w:val="00496877"/>
    <w:rsid w:val="00496B3C"/>
    <w:rsid w:val="00496FC9"/>
    <w:rsid w:val="004974D8"/>
    <w:rsid w:val="004977C7"/>
    <w:rsid w:val="00497E32"/>
    <w:rsid w:val="004A03F8"/>
    <w:rsid w:val="004A13C4"/>
    <w:rsid w:val="004A1BC0"/>
    <w:rsid w:val="004A1F98"/>
    <w:rsid w:val="004A2FA8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6CF"/>
    <w:rsid w:val="004B0CAC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751"/>
    <w:rsid w:val="004C2864"/>
    <w:rsid w:val="004C2BFF"/>
    <w:rsid w:val="004C30A7"/>
    <w:rsid w:val="004C342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5139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4AA"/>
    <w:rsid w:val="004E6FA6"/>
    <w:rsid w:val="004EE66A"/>
    <w:rsid w:val="004F0A3B"/>
    <w:rsid w:val="004F0BDB"/>
    <w:rsid w:val="004F0C21"/>
    <w:rsid w:val="004F1177"/>
    <w:rsid w:val="004F1294"/>
    <w:rsid w:val="004F16B4"/>
    <w:rsid w:val="004F1A5E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171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1C7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5E4D"/>
    <w:rsid w:val="00536923"/>
    <w:rsid w:val="00537A7D"/>
    <w:rsid w:val="0054016D"/>
    <w:rsid w:val="005402E7"/>
    <w:rsid w:val="0054077F"/>
    <w:rsid w:val="00540A4E"/>
    <w:rsid w:val="00541DB9"/>
    <w:rsid w:val="00542A36"/>
    <w:rsid w:val="005434D7"/>
    <w:rsid w:val="0054384E"/>
    <w:rsid w:val="005446FF"/>
    <w:rsid w:val="00544B42"/>
    <w:rsid w:val="00544C09"/>
    <w:rsid w:val="005452A7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746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7C15"/>
    <w:rsid w:val="00570B5A"/>
    <w:rsid w:val="00570DD6"/>
    <w:rsid w:val="0057249A"/>
    <w:rsid w:val="00572580"/>
    <w:rsid w:val="005725D1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646"/>
    <w:rsid w:val="00590EAF"/>
    <w:rsid w:val="005912AD"/>
    <w:rsid w:val="00591709"/>
    <w:rsid w:val="00591ADF"/>
    <w:rsid w:val="00592626"/>
    <w:rsid w:val="005926A6"/>
    <w:rsid w:val="00592C40"/>
    <w:rsid w:val="00592FEA"/>
    <w:rsid w:val="00593A7A"/>
    <w:rsid w:val="00593C98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507E"/>
    <w:rsid w:val="005A510C"/>
    <w:rsid w:val="005A511F"/>
    <w:rsid w:val="005A575A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615"/>
    <w:rsid w:val="005B48F0"/>
    <w:rsid w:val="005B4D36"/>
    <w:rsid w:val="005B506C"/>
    <w:rsid w:val="005B511B"/>
    <w:rsid w:val="005B5788"/>
    <w:rsid w:val="005B58F0"/>
    <w:rsid w:val="005B5D6A"/>
    <w:rsid w:val="005B5EC8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928"/>
    <w:rsid w:val="005D5B63"/>
    <w:rsid w:val="005D6447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37A0"/>
    <w:rsid w:val="005E47F7"/>
    <w:rsid w:val="005E538B"/>
    <w:rsid w:val="005E5528"/>
    <w:rsid w:val="005E587B"/>
    <w:rsid w:val="005E60E9"/>
    <w:rsid w:val="005E64B1"/>
    <w:rsid w:val="005E6642"/>
    <w:rsid w:val="005E6C5D"/>
    <w:rsid w:val="005E6D43"/>
    <w:rsid w:val="005E7043"/>
    <w:rsid w:val="005E709E"/>
    <w:rsid w:val="005E74BC"/>
    <w:rsid w:val="005E753C"/>
    <w:rsid w:val="005E75AD"/>
    <w:rsid w:val="005F0676"/>
    <w:rsid w:val="005F1E76"/>
    <w:rsid w:val="005F2122"/>
    <w:rsid w:val="005F255F"/>
    <w:rsid w:val="005F333B"/>
    <w:rsid w:val="005F34E6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827"/>
    <w:rsid w:val="00601ACE"/>
    <w:rsid w:val="006026D1"/>
    <w:rsid w:val="00602B5F"/>
    <w:rsid w:val="00603459"/>
    <w:rsid w:val="00604277"/>
    <w:rsid w:val="00604447"/>
    <w:rsid w:val="00604CC7"/>
    <w:rsid w:val="00604DC9"/>
    <w:rsid w:val="00604FCF"/>
    <w:rsid w:val="00605362"/>
    <w:rsid w:val="0060537D"/>
    <w:rsid w:val="0060596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D6B"/>
    <w:rsid w:val="00633470"/>
    <w:rsid w:val="00633A5F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235B"/>
    <w:rsid w:val="006431A0"/>
    <w:rsid w:val="00643CE7"/>
    <w:rsid w:val="006443EF"/>
    <w:rsid w:val="00644475"/>
    <w:rsid w:val="006445F8"/>
    <w:rsid w:val="00644FDA"/>
    <w:rsid w:val="006454A4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47CE9"/>
    <w:rsid w:val="0065019F"/>
    <w:rsid w:val="006501D0"/>
    <w:rsid w:val="00650242"/>
    <w:rsid w:val="0065040D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146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692"/>
    <w:rsid w:val="006869EC"/>
    <w:rsid w:val="006876DE"/>
    <w:rsid w:val="00687F23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979BC"/>
    <w:rsid w:val="006A0069"/>
    <w:rsid w:val="006A02A7"/>
    <w:rsid w:val="006A075A"/>
    <w:rsid w:val="006A09BE"/>
    <w:rsid w:val="006A0DCA"/>
    <w:rsid w:val="006A12B1"/>
    <w:rsid w:val="006A1E80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5ED4"/>
    <w:rsid w:val="006B62A5"/>
    <w:rsid w:val="006B7B15"/>
    <w:rsid w:val="006B7FB0"/>
    <w:rsid w:val="006C06DF"/>
    <w:rsid w:val="006C0913"/>
    <w:rsid w:val="006C0D78"/>
    <w:rsid w:val="006C17A0"/>
    <w:rsid w:val="006C17D4"/>
    <w:rsid w:val="006C2CC5"/>
    <w:rsid w:val="006C3C4A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9F2"/>
    <w:rsid w:val="006E1476"/>
    <w:rsid w:val="006E1B4C"/>
    <w:rsid w:val="006E1DB8"/>
    <w:rsid w:val="006E1E3F"/>
    <w:rsid w:val="006E29ED"/>
    <w:rsid w:val="006E2D9C"/>
    <w:rsid w:val="006E2FE4"/>
    <w:rsid w:val="006E4C6B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20342"/>
    <w:rsid w:val="00720EA6"/>
    <w:rsid w:val="007214E3"/>
    <w:rsid w:val="00722D13"/>
    <w:rsid w:val="00722EB6"/>
    <w:rsid w:val="00723B4F"/>
    <w:rsid w:val="007242A3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71"/>
    <w:rsid w:val="007321C2"/>
    <w:rsid w:val="0073225B"/>
    <w:rsid w:val="00732BBA"/>
    <w:rsid w:val="00733245"/>
    <w:rsid w:val="00733DE0"/>
    <w:rsid w:val="00734628"/>
    <w:rsid w:val="00734BA3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D09"/>
    <w:rsid w:val="007435AB"/>
    <w:rsid w:val="007436D4"/>
    <w:rsid w:val="00744F18"/>
    <w:rsid w:val="00746073"/>
    <w:rsid w:val="00747316"/>
    <w:rsid w:val="00747434"/>
    <w:rsid w:val="0074783D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19F"/>
    <w:rsid w:val="00775259"/>
    <w:rsid w:val="00776216"/>
    <w:rsid w:val="007762D8"/>
    <w:rsid w:val="007763D6"/>
    <w:rsid w:val="00776572"/>
    <w:rsid w:val="0077738D"/>
    <w:rsid w:val="007774C2"/>
    <w:rsid w:val="00777ADF"/>
    <w:rsid w:val="00781AD8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0FB8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916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2E35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4DFB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FC9"/>
    <w:rsid w:val="007F2093"/>
    <w:rsid w:val="007F2744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088E"/>
    <w:rsid w:val="00821833"/>
    <w:rsid w:val="00821C09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99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D3"/>
    <w:rsid w:val="00850D39"/>
    <w:rsid w:val="0085112C"/>
    <w:rsid w:val="00851263"/>
    <w:rsid w:val="0085183E"/>
    <w:rsid w:val="00852FCF"/>
    <w:rsid w:val="008536D6"/>
    <w:rsid w:val="00853766"/>
    <w:rsid w:val="00854E60"/>
    <w:rsid w:val="00854F1F"/>
    <w:rsid w:val="00855F46"/>
    <w:rsid w:val="00855F5F"/>
    <w:rsid w:val="0085639E"/>
    <w:rsid w:val="00856423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DEC"/>
    <w:rsid w:val="00887E41"/>
    <w:rsid w:val="0089054E"/>
    <w:rsid w:val="00890658"/>
    <w:rsid w:val="008907FD"/>
    <w:rsid w:val="00890D6C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34F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2F1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35"/>
    <w:rsid w:val="008C74B6"/>
    <w:rsid w:val="008C798F"/>
    <w:rsid w:val="008C7A3E"/>
    <w:rsid w:val="008D00FE"/>
    <w:rsid w:val="008D09BD"/>
    <w:rsid w:val="008D0A94"/>
    <w:rsid w:val="008D2147"/>
    <w:rsid w:val="008D25B8"/>
    <w:rsid w:val="008D2AC6"/>
    <w:rsid w:val="008D2CAF"/>
    <w:rsid w:val="008D303A"/>
    <w:rsid w:val="008D3450"/>
    <w:rsid w:val="008D3ACE"/>
    <w:rsid w:val="008D3C0D"/>
    <w:rsid w:val="008D3C88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276"/>
    <w:rsid w:val="008F5D32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EEC"/>
    <w:rsid w:val="0090701B"/>
    <w:rsid w:val="0091038F"/>
    <w:rsid w:val="00910AE9"/>
    <w:rsid w:val="009113C8"/>
    <w:rsid w:val="00912037"/>
    <w:rsid w:val="009129EF"/>
    <w:rsid w:val="00912B30"/>
    <w:rsid w:val="0091310B"/>
    <w:rsid w:val="00913531"/>
    <w:rsid w:val="0091384B"/>
    <w:rsid w:val="00913C4C"/>
    <w:rsid w:val="00913F33"/>
    <w:rsid w:val="00914204"/>
    <w:rsid w:val="00914306"/>
    <w:rsid w:val="00914392"/>
    <w:rsid w:val="009143B2"/>
    <w:rsid w:val="00915C7E"/>
    <w:rsid w:val="009166AF"/>
    <w:rsid w:val="00916F92"/>
    <w:rsid w:val="00917862"/>
    <w:rsid w:val="009206C0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279"/>
    <w:rsid w:val="0092675A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5224"/>
    <w:rsid w:val="00935665"/>
    <w:rsid w:val="00935B30"/>
    <w:rsid w:val="00936A4E"/>
    <w:rsid w:val="00936E77"/>
    <w:rsid w:val="009370ED"/>
    <w:rsid w:val="009371DE"/>
    <w:rsid w:val="00937965"/>
    <w:rsid w:val="0094038F"/>
    <w:rsid w:val="0094067C"/>
    <w:rsid w:val="00940AE9"/>
    <w:rsid w:val="00940C55"/>
    <w:rsid w:val="00941580"/>
    <w:rsid w:val="00941D2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05"/>
    <w:rsid w:val="00946F6E"/>
    <w:rsid w:val="009474C2"/>
    <w:rsid w:val="0094777A"/>
    <w:rsid w:val="00947A98"/>
    <w:rsid w:val="0095083A"/>
    <w:rsid w:val="00950D81"/>
    <w:rsid w:val="00951BD9"/>
    <w:rsid w:val="00952A05"/>
    <w:rsid w:val="00953831"/>
    <w:rsid w:val="00953F58"/>
    <w:rsid w:val="009543EB"/>
    <w:rsid w:val="00954978"/>
    <w:rsid w:val="00954B1B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98D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A81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C4F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76C"/>
    <w:rsid w:val="0098582B"/>
    <w:rsid w:val="00985947"/>
    <w:rsid w:val="00985FE7"/>
    <w:rsid w:val="00986029"/>
    <w:rsid w:val="009861AC"/>
    <w:rsid w:val="0099079E"/>
    <w:rsid w:val="0099188F"/>
    <w:rsid w:val="0099189A"/>
    <w:rsid w:val="00991DC7"/>
    <w:rsid w:val="00991F5D"/>
    <w:rsid w:val="0099281E"/>
    <w:rsid w:val="00992870"/>
    <w:rsid w:val="009930B9"/>
    <w:rsid w:val="009934E2"/>
    <w:rsid w:val="00993AB6"/>
    <w:rsid w:val="00993DDC"/>
    <w:rsid w:val="00994079"/>
    <w:rsid w:val="00994A89"/>
    <w:rsid w:val="00994F59"/>
    <w:rsid w:val="00995933"/>
    <w:rsid w:val="00995FFD"/>
    <w:rsid w:val="00996A15"/>
    <w:rsid w:val="00997F4B"/>
    <w:rsid w:val="009A0B5D"/>
    <w:rsid w:val="009A244C"/>
    <w:rsid w:val="009A2BBB"/>
    <w:rsid w:val="009A2C08"/>
    <w:rsid w:val="009A2CD1"/>
    <w:rsid w:val="009A35A6"/>
    <w:rsid w:val="009A3612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90E"/>
    <w:rsid w:val="009A6A6F"/>
    <w:rsid w:val="009A735F"/>
    <w:rsid w:val="009B07DC"/>
    <w:rsid w:val="009B1226"/>
    <w:rsid w:val="009B13B9"/>
    <w:rsid w:val="009B1AD4"/>
    <w:rsid w:val="009B1B69"/>
    <w:rsid w:val="009B1D6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3B0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60"/>
    <w:rsid w:val="009C3C80"/>
    <w:rsid w:val="009C470D"/>
    <w:rsid w:val="009C4CD0"/>
    <w:rsid w:val="009C5CA0"/>
    <w:rsid w:val="009C638B"/>
    <w:rsid w:val="009C7998"/>
    <w:rsid w:val="009C7AEF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1AF8"/>
    <w:rsid w:val="009E247B"/>
    <w:rsid w:val="009E36A5"/>
    <w:rsid w:val="009E3F8F"/>
    <w:rsid w:val="009E41A0"/>
    <w:rsid w:val="009E4212"/>
    <w:rsid w:val="009E442B"/>
    <w:rsid w:val="009E46AE"/>
    <w:rsid w:val="009E46C1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B50"/>
    <w:rsid w:val="009F1CD2"/>
    <w:rsid w:val="009F1EFE"/>
    <w:rsid w:val="009F1F1A"/>
    <w:rsid w:val="009F2AE7"/>
    <w:rsid w:val="009F2D3D"/>
    <w:rsid w:val="009F3B2B"/>
    <w:rsid w:val="009F3CA2"/>
    <w:rsid w:val="009F3EA2"/>
    <w:rsid w:val="009F3F98"/>
    <w:rsid w:val="009F419C"/>
    <w:rsid w:val="009F43E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7A6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02E"/>
    <w:rsid w:val="00A1330E"/>
    <w:rsid w:val="00A138DE"/>
    <w:rsid w:val="00A13C2E"/>
    <w:rsid w:val="00A140F7"/>
    <w:rsid w:val="00A1448C"/>
    <w:rsid w:val="00A14C15"/>
    <w:rsid w:val="00A14F1F"/>
    <w:rsid w:val="00A15328"/>
    <w:rsid w:val="00A159BE"/>
    <w:rsid w:val="00A15D7C"/>
    <w:rsid w:val="00A16688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042"/>
    <w:rsid w:val="00A2678B"/>
    <w:rsid w:val="00A30B98"/>
    <w:rsid w:val="00A31884"/>
    <w:rsid w:val="00A31A3C"/>
    <w:rsid w:val="00A320C1"/>
    <w:rsid w:val="00A321B6"/>
    <w:rsid w:val="00A32E8A"/>
    <w:rsid w:val="00A33135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274E"/>
    <w:rsid w:val="00A4355A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DC9"/>
    <w:rsid w:val="00A65280"/>
    <w:rsid w:val="00A65624"/>
    <w:rsid w:val="00A658A4"/>
    <w:rsid w:val="00A66042"/>
    <w:rsid w:val="00A6710A"/>
    <w:rsid w:val="00A67354"/>
    <w:rsid w:val="00A675BB"/>
    <w:rsid w:val="00A70DF7"/>
    <w:rsid w:val="00A70E05"/>
    <w:rsid w:val="00A711F0"/>
    <w:rsid w:val="00A71593"/>
    <w:rsid w:val="00A71EFB"/>
    <w:rsid w:val="00A72644"/>
    <w:rsid w:val="00A727E0"/>
    <w:rsid w:val="00A72B79"/>
    <w:rsid w:val="00A73268"/>
    <w:rsid w:val="00A73BD7"/>
    <w:rsid w:val="00A742C7"/>
    <w:rsid w:val="00A743AB"/>
    <w:rsid w:val="00A7453E"/>
    <w:rsid w:val="00A74934"/>
    <w:rsid w:val="00A753C0"/>
    <w:rsid w:val="00A75510"/>
    <w:rsid w:val="00A761E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EAC"/>
    <w:rsid w:val="00AC00D2"/>
    <w:rsid w:val="00AC0699"/>
    <w:rsid w:val="00AC0EC9"/>
    <w:rsid w:val="00AC191A"/>
    <w:rsid w:val="00AC252B"/>
    <w:rsid w:val="00AC2AB3"/>
    <w:rsid w:val="00AC2BEF"/>
    <w:rsid w:val="00AC2F08"/>
    <w:rsid w:val="00AC35B2"/>
    <w:rsid w:val="00AC3CBD"/>
    <w:rsid w:val="00AC4636"/>
    <w:rsid w:val="00AC4B39"/>
    <w:rsid w:val="00AC4F34"/>
    <w:rsid w:val="00AC50BC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38BF"/>
    <w:rsid w:val="00AD4439"/>
    <w:rsid w:val="00AD4853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A1F"/>
    <w:rsid w:val="00AE5C7D"/>
    <w:rsid w:val="00AE645C"/>
    <w:rsid w:val="00AE6BB1"/>
    <w:rsid w:val="00AE749F"/>
    <w:rsid w:val="00AE7DED"/>
    <w:rsid w:val="00AF0AF6"/>
    <w:rsid w:val="00AF10FA"/>
    <w:rsid w:val="00AF2255"/>
    <w:rsid w:val="00AF2918"/>
    <w:rsid w:val="00AF34E3"/>
    <w:rsid w:val="00AF3ABE"/>
    <w:rsid w:val="00AF49C5"/>
    <w:rsid w:val="00AF52E0"/>
    <w:rsid w:val="00AF5615"/>
    <w:rsid w:val="00AF6079"/>
    <w:rsid w:val="00AF6286"/>
    <w:rsid w:val="00AF6959"/>
    <w:rsid w:val="00AF6EE0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00C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6238"/>
    <w:rsid w:val="00B168B5"/>
    <w:rsid w:val="00B16D0E"/>
    <w:rsid w:val="00B173B2"/>
    <w:rsid w:val="00B20164"/>
    <w:rsid w:val="00B202C7"/>
    <w:rsid w:val="00B203F3"/>
    <w:rsid w:val="00B2101D"/>
    <w:rsid w:val="00B210D6"/>
    <w:rsid w:val="00B21628"/>
    <w:rsid w:val="00B22351"/>
    <w:rsid w:val="00B23939"/>
    <w:rsid w:val="00B239FD"/>
    <w:rsid w:val="00B23F81"/>
    <w:rsid w:val="00B23F8B"/>
    <w:rsid w:val="00B241E0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193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51C"/>
    <w:rsid w:val="00B419E4"/>
    <w:rsid w:val="00B41C6A"/>
    <w:rsid w:val="00B42043"/>
    <w:rsid w:val="00B432A0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9E9"/>
    <w:rsid w:val="00B52AFC"/>
    <w:rsid w:val="00B52B41"/>
    <w:rsid w:val="00B52C97"/>
    <w:rsid w:val="00B52EFE"/>
    <w:rsid w:val="00B535A3"/>
    <w:rsid w:val="00B53F7A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13A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0574"/>
    <w:rsid w:val="00B712C3"/>
    <w:rsid w:val="00B713FD"/>
    <w:rsid w:val="00B72A25"/>
    <w:rsid w:val="00B72F55"/>
    <w:rsid w:val="00B730E0"/>
    <w:rsid w:val="00B7367C"/>
    <w:rsid w:val="00B73F46"/>
    <w:rsid w:val="00B75204"/>
    <w:rsid w:val="00B7615E"/>
    <w:rsid w:val="00B76423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1CB"/>
    <w:rsid w:val="00B96C22"/>
    <w:rsid w:val="00B96E39"/>
    <w:rsid w:val="00B972D3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3890"/>
    <w:rsid w:val="00BA4295"/>
    <w:rsid w:val="00BA456F"/>
    <w:rsid w:val="00BA493D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1064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B1"/>
    <w:rsid w:val="00BC791E"/>
    <w:rsid w:val="00BD1366"/>
    <w:rsid w:val="00BD1656"/>
    <w:rsid w:val="00BD1827"/>
    <w:rsid w:val="00BD18CC"/>
    <w:rsid w:val="00BD1AC1"/>
    <w:rsid w:val="00BD1D46"/>
    <w:rsid w:val="00BD2364"/>
    <w:rsid w:val="00BD29F5"/>
    <w:rsid w:val="00BD3242"/>
    <w:rsid w:val="00BD3419"/>
    <w:rsid w:val="00BD39EC"/>
    <w:rsid w:val="00BD42CA"/>
    <w:rsid w:val="00BD43E5"/>
    <w:rsid w:val="00BD50D4"/>
    <w:rsid w:val="00BD512A"/>
    <w:rsid w:val="00BD52B4"/>
    <w:rsid w:val="00BD5479"/>
    <w:rsid w:val="00BD57EF"/>
    <w:rsid w:val="00BD59E3"/>
    <w:rsid w:val="00BD672B"/>
    <w:rsid w:val="00BD771F"/>
    <w:rsid w:val="00BD77E3"/>
    <w:rsid w:val="00BD7C76"/>
    <w:rsid w:val="00BD7FD7"/>
    <w:rsid w:val="00BE0315"/>
    <w:rsid w:val="00BE05F0"/>
    <w:rsid w:val="00BE08D5"/>
    <w:rsid w:val="00BE091A"/>
    <w:rsid w:val="00BE09C0"/>
    <w:rsid w:val="00BE0D73"/>
    <w:rsid w:val="00BE137E"/>
    <w:rsid w:val="00BE1772"/>
    <w:rsid w:val="00BE1DEB"/>
    <w:rsid w:val="00BE2903"/>
    <w:rsid w:val="00BE2E8B"/>
    <w:rsid w:val="00BE318A"/>
    <w:rsid w:val="00BE35DA"/>
    <w:rsid w:val="00BE44F2"/>
    <w:rsid w:val="00BF0A27"/>
    <w:rsid w:val="00BF0A46"/>
    <w:rsid w:val="00BF0E8E"/>
    <w:rsid w:val="00BF17C6"/>
    <w:rsid w:val="00BF1A7F"/>
    <w:rsid w:val="00BF2085"/>
    <w:rsid w:val="00BF2E36"/>
    <w:rsid w:val="00BF3683"/>
    <w:rsid w:val="00BF3E91"/>
    <w:rsid w:val="00BF5324"/>
    <w:rsid w:val="00BF540F"/>
    <w:rsid w:val="00BF561D"/>
    <w:rsid w:val="00BF5652"/>
    <w:rsid w:val="00BF577F"/>
    <w:rsid w:val="00BF5A3F"/>
    <w:rsid w:val="00BF5B28"/>
    <w:rsid w:val="00BF70EF"/>
    <w:rsid w:val="00BF7266"/>
    <w:rsid w:val="00BF755F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016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18B"/>
    <w:rsid w:val="00C2265F"/>
    <w:rsid w:val="00C22916"/>
    <w:rsid w:val="00C229F8"/>
    <w:rsid w:val="00C22DD5"/>
    <w:rsid w:val="00C232DB"/>
    <w:rsid w:val="00C2356F"/>
    <w:rsid w:val="00C2369A"/>
    <w:rsid w:val="00C25365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1437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2459"/>
    <w:rsid w:val="00C431D6"/>
    <w:rsid w:val="00C434C7"/>
    <w:rsid w:val="00C4354E"/>
    <w:rsid w:val="00C439B8"/>
    <w:rsid w:val="00C445C2"/>
    <w:rsid w:val="00C446B0"/>
    <w:rsid w:val="00C44A64"/>
    <w:rsid w:val="00C45B88"/>
    <w:rsid w:val="00C461F2"/>
    <w:rsid w:val="00C46492"/>
    <w:rsid w:val="00C467F3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4A67"/>
    <w:rsid w:val="00C54CD6"/>
    <w:rsid w:val="00C5563A"/>
    <w:rsid w:val="00C55CCA"/>
    <w:rsid w:val="00C55E36"/>
    <w:rsid w:val="00C55EA7"/>
    <w:rsid w:val="00C60425"/>
    <w:rsid w:val="00C60C2D"/>
    <w:rsid w:val="00C6162E"/>
    <w:rsid w:val="00C61E0E"/>
    <w:rsid w:val="00C62E53"/>
    <w:rsid w:val="00C62E87"/>
    <w:rsid w:val="00C62FB0"/>
    <w:rsid w:val="00C63E2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753"/>
    <w:rsid w:val="00C8197A"/>
    <w:rsid w:val="00C84084"/>
    <w:rsid w:val="00C8462C"/>
    <w:rsid w:val="00C8471E"/>
    <w:rsid w:val="00C84955"/>
    <w:rsid w:val="00C84A39"/>
    <w:rsid w:val="00C85FED"/>
    <w:rsid w:val="00C86467"/>
    <w:rsid w:val="00C87199"/>
    <w:rsid w:val="00C87305"/>
    <w:rsid w:val="00C87F98"/>
    <w:rsid w:val="00C90A32"/>
    <w:rsid w:val="00C912FD"/>
    <w:rsid w:val="00C91A3F"/>
    <w:rsid w:val="00C92316"/>
    <w:rsid w:val="00C92547"/>
    <w:rsid w:val="00C926FD"/>
    <w:rsid w:val="00C9313E"/>
    <w:rsid w:val="00C941A8"/>
    <w:rsid w:val="00C95C72"/>
    <w:rsid w:val="00C95FE9"/>
    <w:rsid w:val="00C962B5"/>
    <w:rsid w:val="00C96904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3B64"/>
    <w:rsid w:val="00CA6108"/>
    <w:rsid w:val="00CA64D5"/>
    <w:rsid w:val="00CA66DA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F44"/>
    <w:rsid w:val="00CC356D"/>
    <w:rsid w:val="00CC3FEB"/>
    <w:rsid w:val="00CC469A"/>
    <w:rsid w:val="00CC4CC2"/>
    <w:rsid w:val="00CC52D2"/>
    <w:rsid w:val="00CC5719"/>
    <w:rsid w:val="00CC6F87"/>
    <w:rsid w:val="00CC7262"/>
    <w:rsid w:val="00CC7A24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713"/>
    <w:rsid w:val="00CE706D"/>
    <w:rsid w:val="00CE71E9"/>
    <w:rsid w:val="00CE7B1F"/>
    <w:rsid w:val="00CE7F9D"/>
    <w:rsid w:val="00CF0190"/>
    <w:rsid w:val="00CF0DEC"/>
    <w:rsid w:val="00CF126F"/>
    <w:rsid w:val="00CF2572"/>
    <w:rsid w:val="00CF25A1"/>
    <w:rsid w:val="00CF2BA1"/>
    <w:rsid w:val="00CF2EA9"/>
    <w:rsid w:val="00CF2FFE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4B0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856"/>
    <w:rsid w:val="00D13A97"/>
    <w:rsid w:val="00D14643"/>
    <w:rsid w:val="00D166E3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159"/>
    <w:rsid w:val="00D306D5"/>
    <w:rsid w:val="00D30A43"/>
    <w:rsid w:val="00D311E0"/>
    <w:rsid w:val="00D3163F"/>
    <w:rsid w:val="00D319AD"/>
    <w:rsid w:val="00D3275F"/>
    <w:rsid w:val="00D32889"/>
    <w:rsid w:val="00D32D5F"/>
    <w:rsid w:val="00D3316C"/>
    <w:rsid w:val="00D33B88"/>
    <w:rsid w:val="00D34138"/>
    <w:rsid w:val="00D341F3"/>
    <w:rsid w:val="00D34548"/>
    <w:rsid w:val="00D34914"/>
    <w:rsid w:val="00D36606"/>
    <w:rsid w:val="00D366BA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5149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A98"/>
    <w:rsid w:val="00D53F0A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6C59"/>
    <w:rsid w:val="00D67313"/>
    <w:rsid w:val="00D702CA"/>
    <w:rsid w:val="00D70636"/>
    <w:rsid w:val="00D71230"/>
    <w:rsid w:val="00D73579"/>
    <w:rsid w:val="00D735D0"/>
    <w:rsid w:val="00D738D2"/>
    <w:rsid w:val="00D74118"/>
    <w:rsid w:val="00D745F5"/>
    <w:rsid w:val="00D74693"/>
    <w:rsid w:val="00D74696"/>
    <w:rsid w:val="00D75688"/>
    <w:rsid w:val="00D7589B"/>
    <w:rsid w:val="00D75B8D"/>
    <w:rsid w:val="00D760A2"/>
    <w:rsid w:val="00D76A64"/>
    <w:rsid w:val="00D77315"/>
    <w:rsid w:val="00D77465"/>
    <w:rsid w:val="00D77D3C"/>
    <w:rsid w:val="00D80021"/>
    <w:rsid w:val="00D807E5"/>
    <w:rsid w:val="00D80803"/>
    <w:rsid w:val="00D833BE"/>
    <w:rsid w:val="00D84C22"/>
    <w:rsid w:val="00D8562F"/>
    <w:rsid w:val="00D858D9"/>
    <w:rsid w:val="00D85B15"/>
    <w:rsid w:val="00D86CB9"/>
    <w:rsid w:val="00D8724C"/>
    <w:rsid w:val="00D8796D"/>
    <w:rsid w:val="00D87E37"/>
    <w:rsid w:val="00D90280"/>
    <w:rsid w:val="00D90A85"/>
    <w:rsid w:val="00D92936"/>
    <w:rsid w:val="00D929A3"/>
    <w:rsid w:val="00D93004"/>
    <w:rsid w:val="00D930C0"/>
    <w:rsid w:val="00D93711"/>
    <w:rsid w:val="00D938C1"/>
    <w:rsid w:val="00D942B2"/>
    <w:rsid w:val="00D942C4"/>
    <w:rsid w:val="00D94901"/>
    <w:rsid w:val="00D95413"/>
    <w:rsid w:val="00D963A9"/>
    <w:rsid w:val="00D96473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F0"/>
    <w:rsid w:val="00DA386A"/>
    <w:rsid w:val="00DA466E"/>
    <w:rsid w:val="00DA4675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C93"/>
    <w:rsid w:val="00DB5421"/>
    <w:rsid w:val="00DB5DAB"/>
    <w:rsid w:val="00DB5F2D"/>
    <w:rsid w:val="00DB64F4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2ED2"/>
    <w:rsid w:val="00DC3052"/>
    <w:rsid w:val="00DC392E"/>
    <w:rsid w:val="00DC39F0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A23"/>
    <w:rsid w:val="00DD369A"/>
    <w:rsid w:val="00DD3A14"/>
    <w:rsid w:val="00DD46E9"/>
    <w:rsid w:val="00DD4EF1"/>
    <w:rsid w:val="00DD52BE"/>
    <w:rsid w:val="00DD740A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3F0E"/>
    <w:rsid w:val="00DE5633"/>
    <w:rsid w:val="00DE6105"/>
    <w:rsid w:val="00DE6230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8C0"/>
    <w:rsid w:val="00DF713E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5B39"/>
    <w:rsid w:val="00E0617A"/>
    <w:rsid w:val="00E0644B"/>
    <w:rsid w:val="00E064D3"/>
    <w:rsid w:val="00E06595"/>
    <w:rsid w:val="00E0784E"/>
    <w:rsid w:val="00E0799E"/>
    <w:rsid w:val="00E07B7D"/>
    <w:rsid w:val="00E07DB8"/>
    <w:rsid w:val="00E1050F"/>
    <w:rsid w:val="00E11290"/>
    <w:rsid w:val="00E113B7"/>
    <w:rsid w:val="00E114C5"/>
    <w:rsid w:val="00E1163E"/>
    <w:rsid w:val="00E12316"/>
    <w:rsid w:val="00E1277F"/>
    <w:rsid w:val="00E12E73"/>
    <w:rsid w:val="00E132BF"/>
    <w:rsid w:val="00E139D5"/>
    <w:rsid w:val="00E14042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A53"/>
    <w:rsid w:val="00E2401E"/>
    <w:rsid w:val="00E256E5"/>
    <w:rsid w:val="00E257C7"/>
    <w:rsid w:val="00E26411"/>
    <w:rsid w:val="00E264BC"/>
    <w:rsid w:val="00E26AC1"/>
    <w:rsid w:val="00E2720A"/>
    <w:rsid w:val="00E27AE8"/>
    <w:rsid w:val="00E27AEB"/>
    <w:rsid w:val="00E3008F"/>
    <w:rsid w:val="00E307B6"/>
    <w:rsid w:val="00E3142D"/>
    <w:rsid w:val="00E316F5"/>
    <w:rsid w:val="00E31C91"/>
    <w:rsid w:val="00E32E9C"/>
    <w:rsid w:val="00E339F2"/>
    <w:rsid w:val="00E34EBE"/>
    <w:rsid w:val="00E34F85"/>
    <w:rsid w:val="00E36093"/>
    <w:rsid w:val="00E36EA5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51"/>
    <w:rsid w:val="00E46CC9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57E46"/>
    <w:rsid w:val="00E6045F"/>
    <w:rsid w:val="00E60CA2"/>
    <w:rsid w:val="00E61870"/>
    <w:rsid w:val="00E628AD"/>
    <w:rsid w:val="00E62908"/>
    <w:rsid w:val="00E63BB3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33A1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0AF2"/>
    <w:rsid w:val="00E812F5"/>
    <w:rsid w:val="00E8154B"/>
    <w:rsid w:val="00E82968"/>
    <w:rsid w:val="00E8357D"/>
    <w:rsid w:val="00E8373C"/>
    <w:rsid w:val="00E83967"/>
    <w:rsid w:val="00E839AD"/>
    <w:rsid w:val="00E83FCE"/>
    <w:rsid w:val="00E84570"/>
    <w:rsid w:val="00E846CA"/>
    <w:rsid w:val="00E8487A"/>
    <w:rsid w:val="00E85127"/>
    <w:rsid w:val="00E85726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A74"/>
    <w:rsid w:val="00E9468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1F16"/>
    <w:rsid w:val="00EA2418"/>
    <w:rsid w:val="00EA2443"/>
    <w:rsid w:val="00EA24A3"/>
    <w:rsid w:val="00EA3333"/>
    <w:rsid w:val="00EA369D"/>
    <w:rsid w:val="00EA3B6D"/>
    <w:rsid w:val="00EA3EF5"/>
    <w:rsid w:val="00EA411E"/>
    <w:rsid w:val="00EA46BD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2E8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7F2"/>
    <w:rsid w:val="00EB780D"/>
    <w:rsid w:val="00EB7FBE"/>
    <w:rsid w:val="00EC000E"/>
    <w:rsid w:val="00EC058A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4B28"/>
    <w:rsid w:val="00EE56F2"/>
    <w:rsid w:val="00EE5D7B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349"/>
    <w:rsid w:val="00F03789"/>
    <w:rsid w:val="00F04ECF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986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6B7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404A7"/>
    <w:rsid w:val="00F405C9"/>
    <w:rsid w:val="00F40A19"/>
    <w:rsid w:val="00F40C29"/>
    <w:rsid w:val="00F414CD"/>
    <w:rsid w:val="00F414F8"/>
    <w:rsid w:val="00F424DB"/>
    <w:rsid w:val="00F43603"/>
    <w:rsid w:val="00F43AA9"/>
    <w:rsid w:val="00F43CA2"/>
    <w:rsid w:val="00F44320"/>
    <w:rsid w:val="00F44435"/>
    <w:rsid w:val="00F44FA1"/>
    <w:rsid w:val="00F45418"/>
    <w:rsid w:val="00F4560A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4AD"/>
    <w:rsid w:val="00F53C9E"/>
    <w:rsid w:val="00F54824"/>
    <w:rsid w:val="00F54B2F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2833"/>
    <w:rsid w:val="00F62AE5"/>
    <w:rsid w:val="00F62B07"/>
    <w:rsid w:val="00F62D01"/>
    <w:rsid w:val="00F62EE5"/>
    <w:rsid w:val="00F6372A"/>
    <w:rsid w:val="00F63BB0"/>
    <w:rsid w:val="00F64C7D"/>
    <w:rsid w:val="00F66746"/>
    <w:rsid w:val="00F669C5"/>
    <w:rsid w:val="00F672FF"/>
    <w:rsid w:val="00F67C1B"/>
    <w:rsid w:val="00F67F40"/>
    <w:rsid w:val="00F70195"/>
    <w:rsid w:val="00F70FC0"/>
    <w:rsid w:val="00F715E7"/>
    <w:rsid w:val="00F721E2"/>
    <w:rsid w:val="00F72602"/>
    <w:rsid w:val="00F72DEA"/>
    <w:rsid w:val="00F737D1"/>
    <w:rsid w:val="00F73BDA"/>
    <w:rsid w:val="00F74724"/>
    <w:rsid w:val="00F74ABA"/>
    <w:rsid w:val="00F75073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6CD"/>
    <w:rsid w:val="00F8086E"/>
    <w:rsid w:val="00F80C31"/>
    <w:rsid w:val="00F80E14"/>
    <w:rsid w:val="00F80E25"/>
    <w:rsid w:val="00F81524"/>
    <w:rsid w:val="00F822FE"/>
    <w:rsid w:val="00F82562"/>
    <w:rsid w:val="00F83142"/>
    <w:rsid w:val="00F8329F"/>
    <w:rsid w:val="00F83362"/>
    <w:rsid w:val="00F84101"/>
    <w:rsid w:val="00F848D5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19E"/>
    <w:rsid w:val="00F904AE"/>
    <w:rsid w:val="00F90826"/>
    <w:rsid w:val="00F91B2C"/>
    <w:rsid w:val="00F91CBA"/>
    <w:rsid w:val="00F91DF2"/>
    <w:rsid w:val="00F92513"/>
    <w:rsid w:val="00F925C6"/>
    <w:rsid w:val="00F9294C"/>
    <w:rsid w:val="00F92F98"/>
    <w:rsid w:val="00F93AEB"/>
    <w:rsid w:val="00F93DB1"/>
    <w:rsid w:val="00F94CD4"/>
    <w:rsid w:val="00F9506A"/>
    <w:rsid w:val="00F955CD"/>
    <w:rsid w:val="00F959F2"/>
    <w:rsid w:val="00F95B03"/>
    <w:rsid w:val="00F96026"/>
    <w:rsid w:val="00F9632A"/>
    <w:rsid w:val="00F96B57"/>
    <w:rsid w:val="00F97CE1"/>
    <w:rsid w:val="00FA06AF"/>
    <w:rsid w:val="00FA0966"/>
    <w:rsid w:val="00FA1419"/>
    <w:rsid w:val="00FA1755"/>
    <w:rsid w:val="00FA18F2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5143"/>
    <w:rsid w:val="00FB53D3"/>
    <w:rsid w:val="00FB5485"/>
    <w:rsid w:val="00FB5D74"/>
    <w:rsid w:val="00FB5F5C"/>
    <w:rsid w:val="00FB6220"/>
    <w:rsid w:val="00FB6981"/>
    <w:rsid w:val="00FB6D84"/>
    <w:rsid w:val="00FB7076"/>
    <w:rsid w:val="00FB7543"/>
    <w:rsid w:val="00FB75FC"/>
    <w:rsid w:val="00FC0936"/>
    <w:rsid w:val="00FC0BCA"/>
    <w:rsid w:val="00FC1093"/>
    <w:rsid w:val="00FC1673"/>
    <w:rsid w:val="00FC21CD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253"/>
    <w:rsid w:val="00FD546E"/>
    <w:rsid w:val="00FD5869"/>
    <w:rsid w:val="00FD6D94"/>
    <w:rsid w:val="00FD6FFE"/>
    <w:rsid w:val="00FD7077"/>
    <w:rsid w:val="00FD7766"/>
    <w:rsid w:val="00FD79C7"/>
    <w:rsid w:val="00FD7DC4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051"/>
    <w:rsid w:val="00FF1B0B"/>
    <w:rsid w:val="00FF1FBA"/>
    <w:rsid w:val="00FF23E0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FE3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34D768A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7EC125C"/>
    <w:rsid w:val="68A60FCE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B6413A"/>
    <w:pPr>
      <w:numPr>
        <w:numId w:val="1"/>
      </w:numPr>
      <w:tabs>
        <w:tab w:val="left" w:pos="0"/>
      </w:tabs>
      <w:spacing w:before="240" w:after="120"/>
      <w:ind w:left="0" w:hanging="785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B6413A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216690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BA3890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rsid w:val="00F9632A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994A8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C5563A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216690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21669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216690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EE4B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25A7E-0C89-437C-8827-F686CCEB9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4869</Words>
  <Characters>26296</Characters>
  <Application>Microsoft Office Word</Application>
  <DocSecurity>0</DocSecurity>
  <Lines>219</Lines>
  <Paragraphs>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2025-03-24T17:54:00Z</dcterms:created>
  <dcterms:modified xsi:type="dcterms:W3CDTF">2025-10-30T14:08:00Z</dcterms:modified>
</cp:coreProperties>
</file>